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D" w:rsidRPr="0094422B" w:rsidRDefault="00C509BD" w:rsidP="007A0C80">
      <w:pPr>
        <w:spacing w:after="100" w:afterAutospacing="1"/>
        <w:ind w:right="0"/>
        <w:contextualSpacing/>
        <w:jc w:val="center"/>
        <w:outlineLvl w:val="0"/>
        <w:rPr>
          <w:rFonts w:ascii="Calibri" w:hAnsi="Calibri"/>
          <w:b/>
          <w:sz w:val="24"/>
          <w:szCs w:val="24"/>
        </w:rPr>
      </w:pPr>
      <w:r w:rsidRPr="0094422B">
        <w:rPr>
          <w:rFonts w:ascii="Calibri" w:hAnsi="Calibri"/>
          <w:b/>
          <w:sz w:val="24"/>
          <w:szCs w:val="24"/>
        </w:rPr>
        <w:t>Virginia Board for with Disabilities</w:t>
      </w:r>
    </w:p>
    <w:p w:rsidR="00C509BD" w:rsidRPr="0094422B" w:rsidRDefault="00C509BD" w:rsidP="007A0C80">
      <w:pPr>
        <w:spacing w:after="100" w:afterAutospacing="1"/>
        <w:ind w:right="0"/>
        <w:contextualSpacing/>
        <w:jc w:val="center"/>
        <w:outlineLvl w:val="0"/>
        <w:rPr>
          <w:rFonts w:ascii="Calibri" w:hAnsi="Calibri"/>
          <w:b/>
          <w:sz w:val="24"/>
          <w:szCs w:val="24"/>
        </w:rPr>
      </w:pPr>
      <w:r w:rsidRPr="0094422B">
        <w:rPr>
          <w:rFonts w:ascii="Calibri" w:hAnsi="Calibri"/>
          <w:b/>
          <w:sz w:val="24"/>
          <w:szCs w:val="24"/>
        </w:rPr>
        <w:t>Board Meeting Minutes</w:t>
      </w:r>
    </w:p>
    <w:p w:rsidR="00C509BD" w:rsidRPr="0094422B" w:rsidRDefault="00D634BD" w:rsidP="007A0C80">
      <w:pPr>
        <w:spacing w:after="100" w:afterAutospacing="1"/>
        <w:ind w:right="0"/>
        <w:contextualSpacing/>
        <w:jc w:val="center"/>
        <w:outlineLvl w:val="0"/>
        <w:rPr>
          <w:rFonts w:ascii="Calibri" w:hAnsi="Calibri"/>
          <w:b/>
          <w:i/>
          <w:sz w:val="24"/>
          <w:szCs w:val="24"/>
        </w:rPr>
      </w:pPr>
      <w:r>
        <w:rPr>
          <w:rFonts w:ascii="Calibri" w:hAnsi="Calibri"/>
          <w:b/>
          <w:i/>
          <w:sz w:val="24"/>
          <w:szCs w:val="24"/>
        </w:rPr>
        <w:t>December 14</w:t>
      </w:r>
      <w:r w:rsidR="00C509BD" w:rsidRPr="0094422B">
        <w:rPr>
          <w:rFonts w:ascii="Calibri" w:hAnsi="Calibri"/>
          <w:b/>
          <w:i/>
          <w:sz w:val="24"/>
          <w:szCs w:val="24"/>
        </w:rPr>
        <w:t>, 2016</w:t>
      </w:r>
    </w:p>
    <w:p w:rsidR="00C509BD" w:rsidRPr="0094422B" w:rsidRDefault="00C509BD" w:rsidP="0094422B">
      <w:pPr>
        <w:ind w:right="0"/>
        <w:jc w:val="center"/>
        <w:rPr>
          <w:rFonts w:ascii="Calibri" w:hAnsi="Calibri"/>
          <w:sz w:val="24"/>
          <w:szCs w:val="24"/>
        </w:rPr>
      </w:pPr>
    </w:p>
    <w:p w:rsidR="00C509BD" w:rsidRPr="0094422B" w:rsidRDefault="00C509BD" w:rsidP="00B47A17">
      <w:pPr>
        <w:spacing w:after="100" w:afterAutospacing="1"/>
        <w:ind w:right="0"/>
        <w:contextualSpacing/>
        <w:jc w:val="left"/>
        <w:rPr>
          <w:rFonts w:ascii="Calibri" w:hAnsi="Calibri"/>
          <w:sz w:val="24"/>
          <w:szCs w:val="24"/>
        </w:rPr>
      </w:pPr>
      <w:r w:rsidRPr="0094422B">
        <w:rPr>
          <w:rFonts w:ascii="Calibri" w:hAnsi="Calibri"/>
          <w:sz w:val="24"/>
          <w:szCs w:val="24"/>
        </w:rPr>
        <w:t>The Virginia Board for People with Disabilities held its regular quarterly meeting on Wednesday, December 16, 2016, at the Four Points by Sheraton Hotel, 4700 S</w:t>
      </w:r>
      <w:r w:rsidR="00B368E7">
        <w:rPr>
          <w:rFonts w:ascii="Calibri" w:hAnsi="Calibri"/>
          <w:sz w:val="24"/>
          <w:szCs w:val="24"/>
        </w:rPr>
        <w:t xml:space="preserve">outh </w:t>
      </w:r>
      <w:r w:rsidRPr="0094422B">
        <w:rPr>
          <w:rFonts w:ascii="Calibri" w:hAnsi="Calibri"/>
          <w:sz w:val="24"/>
          <w:szCs w:val="24"/>
        </w:rPr>
        <w:t>Laburnum Avenue, Richmond, Virginia.</w:t>
      </w:r>
    </w:p>
    <w:p w:rsidR="00C509BD" w:rsidRPr="0094422B" w:rsidRDefault="00C509BD" w:rsidP="0094422B">
      <w:pPr>
        <w:spacing w:after="100" w:afterAutospacing="1"/>
        <w:ind w:right="0"/>
        <w:contextualSpacing/>
        <w:jc w:val="left"/>
        <w:rPr>
          <w:rFonts w:ascii="Calibri" w:hAnsi="Calibri"/>
          <w:sz w:val="24"/>
          <w:szCs w:val="24"/>
        </w:rPr>
      </w:pPr>
    </w:p>
    <w:p w:rsidR="007A0C80" w:rsidRDefault="00C509BD" w:rsidP="007A0C80">
      <w:pPr>
        <w:ind w:right="0"/>
        <w:contextualSpacing/>
        <w:jc w:val="left"/>
        <w:outlineLvl w:val="1"/>
        <w:rPr>
          <w:rFonts w:ascii="Calibri" w:hAnsi="Calibri"/>
          <w:sz w:val="24"/>
          <w:szCs w:val="24"/>
        </w:rPr>
      </w:pPr>
      <w:r w:rsidRPr="0094422B">
        <w:rPr>
          <w:rFonts w:ascii="Calibri" w:hAnsi="Calibri"/>
          <w:b/>
          <w:sz w:val="24"/>
          <w:szCs w:val="24"/>
        </w:rPr>
        <w:t>BOARD MEMBERS PRESENT:</w:t>
      </w:r>
      <w:r w:rsidRPr="0094422B">
        <w:rPr>
          <w:rFonts w:ascii="Calibri" w:hAnsi="Calibri"/>
          <w:sz w:val="24"/>
          <w:szCs w:val="24"/>
        </w:rPr>
        <w:t xml:space="preserve"> </w:t>
      </w:r>
    </w:p>
    <w:p w:rsidR="00C509BD" w:rsidRPr="0094422B" w:rsidRDefault="00C509BD" w:rsidP="0094422B">
      <w:pPr>
        <w:ind w:right="0"/>
        <w:contextualSpacing/>
        <w:jc w:val="left"/>
        <w:rPr>
          <w:rFonts w:ascii="Calibri" w:hAnsi="Calibri"/>
          <w:b/>
          <w:sz w:val="24"/>
          <w:szCs w:val="24"/>
        </w:rPr>
      </w:pPr>
      <w:r w:rsidRPr="0094422B">
        <w:rPr>
          <w:rFonts w:ascii="Calibri" w:hAnsi="Calibri"/>
          <w:sz w:val="24"/>
          <w:szCs w:val="24"/>
        </w:rPr>
        <w:t>Charles Meacham, Randy Burak, Cindy Rudy, Angela Sadsad, Matthew Shapiro, Deanna Parker, Ethel Parris Gainer, Stephen Joseph, Richard Kriner, Ronald Lanier (VDDHH), Donna J. Lockwood, Mary McAdam, Alexis Nichols, Melissa Gibson (Designee for Colleen Miller, disability Law Center of Virginia), Jane Ward Solomon (Designee for Richard Mitchell, DBVI),</w:t>
      </w:r>
      <w:r w:rsidR="00012F97">
        <w:rPr>
          <w:rFonts w:ascii="Calibri" w:hAnsi="Calibri"/>
          <w:sz w:val="24"/>
          <w:szCs w:val="24"/>
        </w:rPr>
        <w:t xml:space="preserve"> </w:t>
      </w:r>
      <w:r w:rsidRPr="0094422B">
        <w:rPr>
          <w:rFonts w:ascii="Calibri" w:hAnsi="Calibri"/>
          <w:sz w:val="24"/>
          <w:szCs w:val="24"/>
        </w:rPr>
        <w:t xml:space="preserve">Atima Omara, Summer Sage, Ramona Schaffer (Designee for Terry Smith, DMAS), Kathleen Vaughan, Philip Caldwell, Caroline Raker, John Eisenberg (DOE), Donna Gilles, John Kelly, Angela West, Ed Turner, Curtis Andrews, Theresa </w:t>
      </w:r>
      <w:proofErr w:type="spellStart"/>
      <w:r w:rsidRPr="0094422B">
        <w:rPr>
          <w:rFonts w:ascii="Calibri" w:hAnsi="Calibri"/>
          <w:sz w:val="24"/>
          <w:szCs w:val="24"/>
        </w:rPr>
        <w:t>Cassleman</w:t>
      </w:r>
      <w:proofErr w:type="spellEnd"/>
      <w:r>
        <w:rPr>
          <w:rFonts w:ascii="Calibri" w:hAnsi="Calibri"/>
          <w:sz w:val="24"/>
          <w:szCs w:val="24"/>
        </w:rPr>
        <w:t xml:space="preserve">, </w:t>
      </w:r>
      <w:r w:rsidRPr="00C877E2">
        <w:rPr>
          <w:rFonts w:ascii="Calibri" w:hAnsi="Calibri"/>
          <w:sz w:val="24"/>
          <w:szCs w:val="24"/>
        </w:rPr>
        <w:t>Carina Elgin</w:t>
      </w:r>
    </w:p>
    <w:p w:rsidR="00C509BD" w:rsidRPr="0094422B" w:rsidRDefault="00C509BD" w:rsidP="0094422B">
      <w:pPr>
        <w:spacing w:after="100" w:afterAutospacing="1"/>
        <w:ind w:right="0"/>
        <w:contextualSpacing/>
        <w:jc w:val="left"/>
        <w:rPr>
          <w:rFonts w:ascii="Calibri" w:hAnsi="Calibri"/>
          <w:sz w:val="24"/>
          <w:szCs w:val="24"/>
        </w:rPr>
      </w:pPr>
    </w:p>
    <w:p w:rsidR="007A0C80" w:rsidRDefault="00C509BD" w:rsidP="007A0C80">
      <w:pPr>
        <w:spacing w:after="100" w:afterAutospacing="1"/>
        <w:ind w:right="0"/>
        <w:contextualSpacing/>
        <w:jc w:val="left"/>
        <w:outlineLvl w:val="1"/>
        <w:rPr>
          <w:rFonts w:ascii="Calibri" w:hAnsi="Calibri"/>
          <w:b/>
          <w:sz w:val="24"/>
          <w:szCs w:val="24"/>
        </w:rPr>
      </w:pPr>
      <w:r w:rsidRPr="0094422B">
        <w:rPr>
          <w:rFonts w:ascii="Calibri" w:hAnsi="Calibri"/>
          <w:b/>
          <w:sz w:val="24"/>
          <w:szCs w:val="24"/>
        </w:rPr>
        <w:t xml:space="preserve">BOARD MEMBERS ABSENT: </w:t>
      </w:r>
    </w:p>
    <w:p w:rsidR="00C509BD" w:rsidRPr="0094422B" w:rsidRDefault="00C509BD" w:rsidP="0094422B">
      <w:pPr>
        <w:spacing w:after="100" w:afterAutospacing="1"/>
        <w:ind w:right="0"/>
        <w:contextualSpacing/>
        <w:jc w:val="left"/>
        <w:rPr>
          <w:rFonts w:ascii="Calibri" w:hAnsi="Calibri"/>
          <w:sz w:val="24"/>
          <w:szCs w:val="24"/>
        </w:rPr>
      </w:pPr>
      <w:r w:rsidRPr="0094422B">
        <w:rPr>
          <w:rFonts w:ascii="Calibri" w:hAnsi="Calibri"/>
          <w:sz w:val="24"/>
          <w:szCs w:val="24"/>
        </w:rPr>
        <w:t>Travis Webb, Korinda Rusinyak, Marisa Laios, Rachel Loughlin, Jamie Snead, Michael Carrasco, Rose Williams, Felicia Hamilton, Vicki Beatty</w:t>
      </w:r>
    </w:p>
    <w:p w:rsidR="00C509BD" w:rsidRPr="0094422B" w:rsidRDefault="00C509BD" w:rsidP="0094422B">
      <w:pPr>
        <w:spacing w:after="100" w:afterAutospacing="1"/>
        <w:ind w:right="0"/>
        <w:contextualSpacing/>
        <w:jc w:val="left"/>
        <w:rPr>
          <w:rFonts w:ascii="Calibri" w:hAnsi="Calibri"/>
          <w:sz w:val="24"/>
          <w:szCs w:val="24"/>
        </w:rPr>
      </w:pPr>
    </w:p>
    <w:p w:rsidR="007A0C80" w:rsidRDefault="00C509BD" w:rsidP="007A0C80">
      <w:pPr>
        <w:ind w:right="0"/>
        <w:jc w:val="left"/>
        <w:outlineLvl w:val="1"/>
        <w:rPr>
          <w:rFonts w:ascii="Calibri" w:hAnsi="Calibri"/>
          <w:b/>
          <w:sz w:val="24"/>
          <w:szCs w:val="24"/>
        </w:rPr>
      </w:pPr>
      <w:r w:rsidRPr="0094422B">
        <w:rPr>
          <w:rFonts w:ascii="Calibri" w:hAnsi="Calibri"/>
          <w:b/>
          <w:sz w:val="24"/>
          <w:szCs w:val="24"/>
        </w:rPr>
        <w:t>CALL TO ORDER, WELCOME</w:t>
      </w:r>
      <w:r w:rsidR="00494051">
        <w:rPr>
          <w:rFonts w:ascii="Calibri" w:hAnsi="Calibri"/>
          <w:b/>
          <w:sz w:val="24"/>
          <w:szCs w:val="24"/>
        </w:rPr>
        <w:t>,</w:t>
      </w:r>
      <w:r w:rsidRPr="0094422B">
        <w:rPr>
          <w:rFonts w:ascii="Calibri" w:hAnsi="Calibri"/>
          <w:b/>
          <w:sz w:val="24"/>
          <w:szCs w:val="24"/>
        </w:rPr>
        <w:t xml:space="preserve"> </w:t>
      </w:r>
      <w:r w:rsidR="00494051" w:rsidRPr="0094422B">
        <w:rPr>
          <w:rFonts w:ascii="Calibri" w:hAnsi="Calibri"/>
          <w:b/>
          <w:sz w:val="24"/>
          <w:szCs w:val="24"/>
        </w:rPr>
        <w:t>AND</w:t>
      </w:r>
      <w:r w:rsidRPr="0094422B">
        <w:rPr>
          <w:rFonts w:ascii="Calibri" w:hAnsi="Calibri"/>
          <w:b/>
          <w:sz w:val="24"/>
          <w:szCs w:val="24"/>
        </w:rPr>
        <w:t xml:space="preserve"> INTRODUCTIONS: </w:t>
      </w:r>
    </w:p>
    <w:p w:rsidR="00C509BD" w:rsidRDefault="00C509BD" w:rsidP="0094422B">
      <w:pPr>
        <w:ind w:right="0"/>
        <w:jc w:val="left"/>
        <w:rPr>
          <w:rFonts w:ascii="Calibri" w:hAnsi="Calibri" w:cs="Calibri"/>
          <w:sz w:val="24"/>
          <w:szCs w:val="24"/>
        </w:rPr>
      </w:pPr>
      <w:r w:rsidRPr="0094422B">
        <w:rPr>
          <w:rFonts w:ascii="Calibri" w:hAnsi="Calibri"/>
          <w:color w:val="000000"/>
          <w:sz w:val="24"/>
          <w:szCs w:val="24"/>
        </w:rPr>
        <w:t xml:space="preserve">Board Chair, </w:t>
      </w:r>
      <w:r w:rsidR="008411A0">
        <w:rPr>
          <w:rFonts w:ascii="Calibri" w:hAnsi="Calibri"/>
          <w:color w:val="000000"/>
          <w:sz w:val="24"/>
          <w:szCs w:val="24"/>
        </w:rPr>
        <w:t xml:space="preserve">Mr. </w:t>
      </w:r>
      <w:r w:rsidRPr="0094422B">
        <w:rPr>
          <w:rFonts w:ascii="Calibri" w:hAnsi="Calibri"/>
          <w:color w:val="000000"/>
          <w:sz w:val="24"/>
          <w:szCs w:val="24"/>
        </w:rPr>
        <w:t>Charles Meacham called the meeting to order at 11:45 am</w:t>
      </w:r>
      <w:r w:rsidRPr="0094422B">
        <w:rPr>
          <w:rFonts w:ascii="Calibri" w:hAnsi="Calibri"/>
          <w:sz w:val="24"/>
          <w:szCs w:val="24"/>
        </w:rPr>
        <w:t xml:space="preserve">. </w:t>
      </w:r>
      <w:r w:rsidRPr="0094422B">
        <w:rPr>
          <w:rFonts w:ascii="Calibri" w:hAnsi="Calibri"/>
          <w:color w:val="000000"/>
          <w:sz w:val="24"/>
          <w:szCs w:val="24"/>
        </w:rPr>
        <w:t xml:space="preserve">The Chair welcomed </w:t>
      </w:r>
      <w:r w:rsidR="008411A0">
        <w:rPr>
          <w:rFonts w:ascii="Calibri" w:hAnsi="Calibri"/>
          <w:color w:val="000000"/>
          <w:sz w:val="24"/>
          <w:szCs w:val="24"/>
        </w:rPr>
        <w:t xml:space="preserve">Ms. </w:t>
      </w:r>
      <w:r w:rsidRPr="0094422B">
        <w:rPr>
          <w:rFonts w:ascii="Calibri" w:hAnsi="Calibri"/>
          <w:sz w:val="24"/>
          <w:szCs w:val="24"/>
        </w:rPr>
        <w:t>Molly Dellinger</w:t>
      </w:r>
      <w:r w:rsidR="00D23059">
        <w:rPr>
          <w:rFonts w:ascii="Calibri" w:hAnsi="Calibri"/>
          <w:sz w:val="24"/>
          <w:szCs w:val="24"/>
        </w:rPr>
        <w:t>-</w:t>
      </w:r>
      <w:r w:rsidRPr="0094422B">
        <w:rPr>
          <w:rFonts w:ascii="Calibri" w:hAnsi="Calibri"/>
          <w:sz w:val="24"/>
          <w:szCs w:val="24"/>
        </w:rPr>
        <w:t xml:space="preserve">ray and </w:t>
      </w:r>
      <w:r w:rsidR="008411A0">
        <w:rPr>
          <w:rFonts w:ascii="Calibri" w:hAnsi="Calibri"/>
          <w:sz w:val="24"/>
          <w:szCs w:val="24"/>
        </w:rPr>
        <w:t xml:space="preserve">Mr. </w:t>
      </w:r>
      <w:r w:rsidRPr="0094422B">
        <w:rPr>
          <w:rFonts w:ascii="Calibri" w:hAnsi="Calibri"/>
          <w:sz w:val="24"/>
          <w:szCs w:val="24"/>
        </w:rPr>
        <w:t xml:space="preserve">Jack Brandt </w:t>
      </w:r>
      <w:r w:rsidR="008628E0">
        <w:rPr>
          <w:rFonts w:ascii="Calibri" w:hAnsi="Calibri"/>
          <w:sz w:val="24"/>
          <w:szCs w:val="24"/>
        </w:rPr>
        <w:t>from VCU’s Partnership for People with Disabilities as the</w:t>
      </w:r>
      <w:r w:rsidR="00D23059">
        <w:rPr>
          <w:rFonts w:ascii="Calibri" w:hAnsi="Calibri"/>
          <w:sz w:val="24"/>
          <w:szCs w:val="24"/>
        </w:rPr>
        <w:t xml:space="preserve"> luncheon presenters</w:t>
      </w:r>
      <w:r w:rsidRPr="0094422B">
        <w:rPr>
          <w:rFonts w:ascii="Calibri" w:hAnsi="Calibri"/>
          <w:color w:val="000000"/>
          <w:sz w:val="24"/>
          <w:szCs w:val="24"/>
        </w:rPr>
        <w:t xml:space="preserve">. </w:t>
      </w:r>
      <w:r w:rsidRPr="0094422B">
        <w:rPr>
          <w:rFonts w:ascii="Calibri" w:hAnsi="Calibri"/>
          <w:sz w:val="24"/>
          <w:szCs w:val="24"/>
        </w:rPr>
        <w:t xml:space="preserve">He also gave thanks </w:t>
      </w:r>
      <w:r w:rsidR="008628E0">
        <w:rPr>
          <w:rFonts w:ascii="Calibri" w:hAnsi="Calibri"/>
          <w:sz w:val="24"/>
          <w:szCs w:val="24"/>
        </w:rPr>
        <w:t xml:space="preserve">to the individuals who presented during the </w:t>
      </w:r>
      <w:r w:rsidRPr="0094422B">
        <w:rPr>
          <w:rFonts w:ascii="Calibri" w:hAnsi="Calibri"/>
          <w:sz w:val="24"/>
          <w:szCs w:val="24"/>
        </w:rPr>
        <w:t xml:space="preserve">Investment and State Plan Oversight Committee: </w:t>
      </w:r>
      <w:r w:rsidR="008411A0">
        <w:rPr>
          <w:rFonts w:ascii="Calibri" w:hAnsi="Calibri"/>
          <w:sz w:val="24"/>
          <w:szCs w:val="24"/>
        </w:rPr>
        <w:t xml:space="preserve">Ms. </w:t>
      </w:r>
      <w:r w:rsidRPr="0094422B">
        <w:rPr>
          <w:rFonts w:ascii="Calibri" w:hAnsi="Calibri"/>
          <w:sz w:val="24"/>
          <w:szCs w:val="24"/>
        </w:rPr>
        <w:t xml:space="preserve">Tracy Lee, Family Engagement Specialist – </w:t>
      </w:r>
      <w:r w:rsidRPr="0094422B">
        <w:rPr>
          <w:rFonts w:ascii="Calibri" w:hAnsi="Calibri"/>
          <w:iCs/>
          <w:sz w:val="24"/>
          <w:szCs w:val="24"/>
        </w:rPr>
        <w:t xml:space="preserve">Adult Curriculum on Critical Decision Making Points for Students with Disabilities - </w:t>
      </w:r>
      <w:r w:rsidRPr="0094422B">
        <w:rPr>
          <w:rFonts w:ascii="Calibri" w:hAnsi="Calibri"/>
          <w:sz w:val="24"/>
          <w:szCs w:val="24"/>
        </w:rPr>
        <w:t xml:space="preserve">Virginia Department of Education and </w:t>
      </w:r>
      <w:r w:rsidR="008411A0">
        <w:rPr>
          <w:rFonts w:ascii="Calibri" w:hAnsi="Calibri"/>
          <w:sz w:val="24"/>
          <w:szCs w:val="24"/>
        </w:rPr>
        <w:t xml:space="preserve">Ms. </w:t>
      </w:r>
      <w:r w:rsidRPr="0094422B">
        <w:rPr>
          <w:rFonts w:ascii="Calibri" w:hAnsi="Calibri"/>
          <w:sz w:val="24"/>
          <w:szCs w:val="24"/>
        </w:rPr>
        <w:t xml:space="preserve">Betsy Archer, Project Coordinator – </w:t>
      </w:r>
      <w:r w:rsidRPr="0094422B">
        <w:rPr>
          <w:rFonts w:ascii="Calibri" w:hAnsi="Calibri"/>
          <w:iCs/>
          <w:sz w:val="24"/>
          <w:szCs w:val="24"/>
        </w:rPr>
        <w:t xml:space="preserve">Virginia NICU Early Intervention Collaborative - </w:t>
      </w:r>
      <w:r w:rsidRPr="0094422B">
        <w:rPr>
          <w:rFonts w:ascii="Calibri" w:hAnsi="Calibri"/>
          <w:sz w:val="24"/>
          <w:szCs w:val="24"/>
        </w:rPr>
        <w:t>Virginia Hospital Research and Education Foundation.</w:t>
      </w:r>
      <w:r w:rsidR="00012F97">
        <w:rPr>
          <w:rFonts w:ascii="Calibri" w:hAnsi="Calibri"/>
          <w:sz w:val="24"/>
          <w:szCs w:val="24"/>
        </w:rPr>
        <w:t xml:space="preserve"> </w:t>
      </w:r>
      <w:r w:rsidR="008628E0">
        <w:rPr>
          <w:rFonts w:ascii="Calibri" w:hAnsi="Calibri"/>
          <w:color w:val="000000"/>
          <w:sz w:val="24"/>
          <w:szCs w:val="24"/>
        </w:rPr>
        <w:t>Mr. Meacham welcomed</w:t>
      </w:r>
      <w:r>
        <w:rPr>
          <w:rFonts w:ascii="Calibri" w:hAnsi="Calibri"/>
          <w:color w:val="000000"/>
          <w:sz w:val="24"/>
          <w:szCs w:val="24"/>
        </w:rPr>
        <w:t xml:space="preserve"> </w:t>
      </w:r>
      <w:r w:rsidRPr="0094422B">
        <w:rPr>
          <w:rFonts w:ascii="Calibri" w:hAnsi="Calibri"/>
          <w:color w:val="000000"/>
          <w:sz w:val="24"/>
          <w:szCs w:val="24"/>
        </w:rPr>
        <w:t>Board members</w:t>
      </w:r>
      <w:r w:rsidR="00D23059">
        <w:rPr>
          <w:rFonts w:ascii="Calibri" w:hAnsi="Calibri"/>
          <w:color w:val="000000"/>
          <w:sz w:val="24"/>
          <w:szCs w:val="24"/>
        </w:rPr>
        <w:t>,</w:t>
      </w:r>
      <w:r w:rsidRPr="0094422B">
        <w:rPr>
          <w:rFonts w:ascii="Calibri" w:hAnsi="Calibri"/>
          <w:color w:val="000000"/>
          <w:sz w:val="24"/>
          <w:szCs w:val="24"/>
        </w:rPr>
        <w:t xml:space="preserve"> staff, and </w:t>
      </w:r>
      <w:r w:rsidR="008628E0">
        <w:rPr>
          <w:rFonts w:ascii="Calibri" w:hAnsi="Calibri"/>
          <w:color w:val="000000"/>
          <w:sz w:val="24"/>
          <w:szCs w:val="24"/>
        </w:rPr>
        <w:t>a</w:t>
      </w:r>
      <w:r w:rsidRPr="0094422B">
        <w:rPr>
          <w:rFonts w:ascii="Calibri" w:hAnsi="Calibri"/>
          <w:color w:val="000000"/>
          <w:sz w:val="24"/>
          <w:szCs w:val="24"/>
        </w:rPr>
        <w:t xml:space="preserve">gency </w:t>
      </w:r>
      <w:r w:rsidR="008628E0">
        <w:rPr>
          <w:rFonts w:ascii="Calibri" w:hAnsi="Calibri"/>
          <w:color w:val="000000"/>
          <w:sz w:val="24"/>
          <w:szCs w:val="24"/>
        </w:rPr>
        <w:t>d</w:t>
      </w:r>
      <w:r w:rsidRPr="0094422B">
        <w:rPr>
          <w:rFonts w:ascii="Calibri" w:hAnsi="Calibri"/>
          <w:color w:val="000000"/>
          <w:sz w:val="24"/>
          <w:szCs w:val="24"/>
        </w:rPr>
        <w:t xml:space="preserve">esignees: </w:t>
      </w:r>
      <w:r w:rsidR="008411A0">
        <w:rPr>
          <w:rFonts w:ascii="Calibri" w:hAnsi="Calibri"/>
          <w:color w:val="000000"/>
          <w:sz w:val="24"/>
          <w:szCs w:val="24"/>
        </w:rPr>
        <w:t xml:space="preserve">Ms. </w:t>
      </w:r>
      <w:r w:rsidRPr="0094422B">
        <w:rPr>
          <w:rFonts w:ascii="Calibri" w:hAnsi="Calibri" w:cs="Calibri"/>
          <w:sz w:val="24"/>
          <w:szCs w:val="24"/>
        </w:rPr>
        <w:t>Jane Ward-Solom</w:t>
      </w:r>
      <w:r w:rsidR="00D23059">
        <w:rPr>
          <w:rFonts w:ascii="Calibri" w:hAnsi="Calibri" w:cs="Calibri"/>
          <w:sz w:val="24"/>
          <w:szCs w:val="24"/>
        </w:rPr>
        <w:t>o</w:t>
      </w:r>
      <w:r w:rsidRPr="0094422B">
        <w:rPr>
          <w:rFonts w:ascii="Calibri" w:hAnsi="Calibri" w:cs="Calibri"/>
          <w:sz w:val="24"/>
          <w:szCs w:val="24"/>
        </w:rPr>
        <w:t xml:space="preserve">n, attending as the designee for </w:t>
      </w:r>
      <w:r w:rsidR="008411A0">
        <w:rPr>
          <w:rFonts w:ascii="Calibri" w:hAnsi="Calibri" w:cs="Calibri"/>
          <w:sz w:val="24"/>
          <w:szCs w:val="24"/>
        </w:rPr>
        <w:t xml:space="preserve">Mr. </w:t>
      </w:r>
      <w:r w:rsidRPr="0094422B">
        <w:rPr>
          <w:rFonts w:ascii="Calibri" w:hAnsi="Calibri" w:cs="Calibri"/>
          <w:sz w:val="24"/>
          <w:szCs w:val="24"/>
        </w:rPr>
        <w:t>Ric</w:t>
      </w:r>
      <w:r w:rsidR="00D23059">
        <w:rPr>
          <w:rFonts w:ascii="Calibri" w:hAnsi="Calibri" w:cs="Calibri"/>
          <w:sz w:val="24"/>
          <w:szCs w:val="24"/>
        </w:rPr>
        <w:t>hard</w:t>
      </w:r>
      <w:r w:rsidR="008411A0">
        <w:rPr>
          <w:rFonts w:ascii="Calibri" w:hAnsi="Calibri" w:cs="Calibri"/>
          <w:sz w:val="24"/>
          <w:szCs w:val="24"/>
        </w:rPr>
        <w:t xml:space="preserve"> Mitchell (DVBI) and Ms. R</w:t>
      </w:r>
      <w:r w:rsidRPr="0094422B">
        <w:rPr>
          <w:rFonts w:ascii="Calibri" w:hAnsi="Calibri" w:cs="Calibri"/>
          <w:sz w:val="24"/>
          <w:szCs w:val="24"/>
        </w:rPr>
        <w:t xml:space="preserve">amona Schaffer as the designee for </w:t>
      </w:r>
      <w:r w:rsidR="008411A0">
        <w:rPr>
          <w:rFonts w:ascii="Calibri" w:hAnsi="Calibri" w:cs="Calibri"/>
          <w:sz w:val="24"/>
          <w:szCs w:val="24"/>
        </w:rPr>
        <w:t xml:space="preserve">Ms. </w:t>
      </w:r>
      <w:r w:rsidRPr="0094422B">
        <w:rPr>
          <w:rFonts w:ascii="Calibri" w:hAnsi="Calibri" w:cs="Calibri"/>
          <w:sz w:val="24"/>
          <w:szCs w:val="24"/>
        </w:rPr>
        <w:t>Ter</w:t>
      </w:r>
      <w:r w:rsidR="008628E0">
        <w:rPr>
          <w:rFonts w:ascii="Calibri" w:hAnsi="Calibri" w:cs="Calibri"/>
          <w:sz w:val="24"/>
          <w:szCs w:val="24"/>
        </w:rPr>
        <w:t>ri</w:t>
      </w:r>
      <w:r w:rsidRPr="0094422B">
        <w:rPr>
          <w:rFonts w:ascii="Calibri" w:hAnsi="Calibri" w:cs="Calibri"/>
          <w:sz w:val="24"/>
          <w:szCs w:val="24"/>
        </w:rPr>
        <w:t xml:space="preserve"> Smith</w:t>
      </w:r>
      <w:r>
        <w:rPr>
          <w:rFonts w:ascii="Calibri" w:hAnsi="Calibri" w:cs="Calibri"/>
          <w:sz w:val="24"/>
          <w:szCs w:val="24"/>
        </w:rPr>
        <w:t xml:space="preserve"> </w:t>
      </w:r>
      <w:r w:rsidRPr="0094422B">
        <w:rPr>
          <w:rFonts w:ascii="Calibri" w:hAnsi="Calibri" w:cs="Calibri"/>
          <w:sz w:val="24"/>
          <w:szCs w:val="24"/>
        </w:rPr>
        <w:t>(DMAS)</w:t>
      </w:r>
      <w:r>
        <w:rPr>
          <w:rFonts w:ascii="Calibri" w:hAnsi="Calibri" w:cs="Calibri"/>
          <w:sz w:val="24"/>
          <w:szCs w:val="24"/>
        </w:rPr>
        <w:t xml:space="preserve">. </w:t>
      </w:r>
      <w:r w:rsidR="00D23059">
        <w:rPr>
          <w:rFonts w:ascii="Calibri" w:hAnsi="Calibri" w:cs="Calibri"/>
          <w:sz w:val="24"/>
          <w:szCs w:val="24"/>
        </w:rPr>
        <w:t>He also</w:t>
      </w:r>
      <w:r>
        <w:rPr>
          <w:rFonts w:ascii="Calibri" w:hAnsi="Calibri" w:cs="Calibri"/>
          <w:sz w:val="24"/>
          <w:szCs w:val="24"/>
        </w:rPr>
        <w:t xml:space="preserve"> welcomed and introduced new Board staff member, </w:t>
      </w:r>
      <w:r w:rsidR="008411A0">
        <w:rPr>
          <w:rFonts w:ascii="Calibri" w:hAnsi="Calibri" w:cs="Calibri"/>
          <w:sz w:val="24"/>
          <w:szCs w:val="24"/>
        </w:rPr>
        <w:t xml:space="preserve">Ms. </w:t>
      </w:r>
      <w:r>
        <w:rPr>
          <w:rFonts w:ascii="Calibri" w:hAnsi="Calibri" w:cs="Calibri"/>
          <w:sz w:val="24"/>
          <w:szCs w:val="24"/>
        </w:rPr>
        <w:t>Amberly Millis, Communications Assistant.</w:t>
      </w:r>
    </w:p>
    <w:p w:rsidR="00C509BD" w:rsidRDefault="00C509BD" w:rsidP="0094422B">
      <w:pPr>
        <w:ind w:right="0"/>
        <w:jc w:val="left"/>
        <w:rPr>
          <w:rFonts w:ascii="Calibri" w:hAnsi="Calibri" w:cs="Calibri"/>
          <w:sz w:val="24"/>
          <w:szCs w:val="24"/>
        </w:rPr>
      </w:pPr>
    </w:p>
    <w:p w:rsidR="00C509BD" w:rsidRPr="00C877E2" w:rsidRDefault="008628E0" w:rsidP="00C877E2">
      <w:pPr>
        <w:ind w:right="0"/>
        <w:jc w:val="left"/>
        <w:rPr>
          <w:rFonts w:ascii="Calibri" w:hAnsi="Calibri"/>
          <w:sz w:val="24"/>
          <w:szCs w:val="24"/>
        </w:rPr>
      </w:pPr>
      <w:r>
        <w:rPr>
          <w:rFonts w:ascii="Calibri" w:hAnsi="Calibri"/>
          <w:sz w:val="24"/>
          <w:szCs w:val="24"/>
        </w:rPr>
        <w:t>The Chair made several general announcemen</w:t>
      </w:r>
      <w:r w:rsidR="00E24EBC">
        <w:rPr>
          <w:rFonts w:ascii="Calibri" w:hAnsi="Calibri"/>
          <w:sz w:val="24"/>
          <w:szCs w:val="24"/>
        </w:rPr>
        <w:t>t</w:t>
      </w:r>
      <w:r>
        <w:rPr>
          <w:rFonts w:ascii="Calibri" w:hAnsi="Calibri"/>
          <w:sz w:val="24"/>
          <w:szCs w:val="24"/>
        </w:rPr>
        <w:t xml:space="preserve">s: </w:t>
      </w:r>
      <w:r w:rsidR="008411A0">
        <w:rPr>
          <w:rFonts w:ascii="Calibri" w:hAnsi="Calibri"/>
          <w:sz w:val="24"/>
          <w:szCs w:val="24"/>
        </w:rPr>
        <w:t xml:space="preserve">Board Member Ms. </w:t>
      </w:r>
      <w:r w:rsidR="00C509BD" w:rsidRPr="00D17BC0">
        <w:rPr>
          <w:rFonts w:ascii="Calibri" w:hAnsi="Calibri"/>
          <w:sz w:val="24"/>
          <w:szCs w:val="24"/>
        </w:rPr>
        <w:t xml:space="preserve">Rose Williams has written an autobiographical book titled “Tiny Steps” which can be purchased online at Amazon.com. The 2017-2018 Partners in Policymaking Program will be held </w:t>
      </w:r>
      <w:r>
        <w:rPr>
          <w:rFonts w:ascii="Calibri" w:hAnsi="Calibri"/>
          <w:sz w:val="24"/>
          <w:szCs w:val="24"/>
        </w:rPr>
        <w:t xml:space="preserve">from </w:t>
      </w:r>
      <w:r w:rsidR="00C509BD" w:rsidRPr="00D17BC0">
        <w:rPr>
          <w:rFonts w:ascii="Calibri" w:hAnsi="Calibri"/>
          <w:sz w:val="24"/>
          <w:szCs w:val="24"/>
        </w:rPr>
        <w:t>September 2017 – April 2018 at the Holiday Inn Bells Road, Richmond, Virginia.</w:t>
      </w:r>
      <w:r w:rsidR="00012F97">
        <w:rPr>
          <w:rFonts w:ascii="Calibri" w:hAnsi="Calibri"/>
          <w:sz w:val="24"/>
          <w:szCs w:val="24"/>
        </w:rPr>
        <w:t xml:space="preserve"> </w:t>
      </w:r>
      <w:r w:rsidR="00C509BD" w:rsidRPr="00D17BC0">
        <w:rPr>
          <w:rFonts w:ascii="Calibri" w:hAnsi="Calibri"/>
          <w:sz w:val="24"/>
          <w:szCs w:val="24"/>
        </w:rPr>
        <w:t>PIP Applications will be available</w:t>
      </w:r>
      <w:r>
        <w:rPr>
          <w:rFonts w:ascii="Calibri" w:hAnsi="Calibri"/>
          <w:sz w:val="24"/>
          <w:szCs w:val="24"/>
        </w:rPr>
        <w:t xml:space="preserve"> on the Board </w:t>
      </w:r>
      <w:r w:rsidR="00C509BD" w:rsidRPr="00D17BC0">
        <w:rPr>
          <w:rFonts w:ascii="Calibri" w:hAnsi="Calibri"/>
          <w:sz w:val="24"/>
          <w:szCs w:val="24"/>
        </w:rPr>
        <w:t>website beginning Monday, December 19, 2016 thru March 31, 2016.</w:t>
      </w:r>
      <w:r>
        <w:rPr>
          <w:rFonts w:ascii="Calibri" w:hAnsi="Calibri"/>
          <w:sz w:val="24"/>
          <w:szCs w:val="24"/>
        </w:rPr>
        <w:t xml:space="preserve"> The Chair asked Board members to </w:t>
      </w:r>
      <w:r w:rsidR="00C509BD" w:rsidRPr="00D17BC0">
        <w:rPr>
          <w:rFonts w:ascii="Calibri" w:hAnsi="Calibri"/>
          <w:sz w:val="24"/>
          <w:szCs w:val="24"/>
        </w:rPr>
        <w:t>encourage adults with disabilities and parents who have children with disabilities to apply</w:t>
      </w:r>
      <w:r>
        <w:rPr>
          <w:rFonts w:ascii="Calibri" w:hAnsi="Calibri"/>
          <w:sz w:val="24"/>
          <w:szCs w:val="24"/>
        </w:rPr>
        <w:t xml:space="preserve"> by the March 31 d</w:t>
      </w:r>
      <w:r w:rsidR="00D23059">
        <w:rPr>
          <w:rFonts w:ascii="Calibri" w:hAnsi="Calibri"/>
          <w:sz w:val="24"/>
          <w:szCs w:val="24"/>
        </w:rPr>
        <w:t>eadline.</w:t>
      </w:r>
      <w:r w:rsidR="00012F97">
        <w:rPr>
          <w:rFonts w:ascii="Calibri" w:hAnsi="Calibri"/>
          <w:sz w:val="24"/>
          <w:szCs w:val="24"/>
        </w:rPr>
        <w:t xml:space="preserve"> </w:t>
      </w:r>
      <w:r w:rsidR="00D23059">
        <w:rPr>
          <w:rFonts w:ascii="Calibri" w:hAnsi="Calibri"/>
          <w:sz w:val="24"/>
          <w:szCs w:val="24"/>
        </w:rPr>
        <w:t>B</w:t>
      </w:r>
      <w:r>
        <w:rPr>
          <w:rFonts w:ascii="Calibri" w:hAnsi="Calibri"/>
          <w:sz w:val="24"/>
          <w:szCs w:val="24"/>
        </w:rPr>
        <w:t xml:space="preserve">oard </w:t>
      </w:r>
      <w:r w:rsidR="00C509BD">
        <w:rPr>
          <w:rFonts w:ascii="Calibri" w:hAnsi="Calibri"/>
          <w:sz w:val="24"/>
          <w:szCs w:val="24"/>
        </w:rPr>
        <w:t>Conflict of Interest forms are</w:t>
      </w:r>
      <w:r w:rsidR="00C509BD" w:rsidRPr="00C877E2">
        <w:rPr>
          <w:rFonts w:ascii="Calibri" w:hAnsi="Calibri"/>
          <w:sz w:val="24"/>
          <w:szCs w:val="24"/>
        </w:rPr>
        <w:t xml:space="preserve"> </w:t>
      </w:r>
      <w:r w:rsidR="00C509BD">
        <w:rPr>
          <w:rFonts w:ascii="Calibri" w:hAnsi="Calibri"/>
          <w:sz w:val="24"/>
          <w:szCs w:val="24"/>
        </w:rPr>
        <w:t>to be submitted</w:t>
      </w:r>
      <w:r w:rsidR="00C509BD" w:rsidRPr="00C877E2">
        <w:rPr>
          <w:rFonts w:ascii="Calibri" w:hAnsi="Calibri"/>
          <w:sz w:val="24"/>
          <w:szCs w:val="24"/>
        </w:rPr>
        <w:t xml:space="preserve"> no later than January 15, 2017.</w:t>
      </w:r>
      <w:r w:rsidR="00012F97">
        <w:rPr>
          <w:rFonts w:ascii="Calibri" w:hAnsi="Calibri"/>
          <w:sz w:val="24"/>
          <w:szCs w:val="24"/>
        </w:rPr>
        <w:t xml:space="preserve"> </w:t>
      </w:r>
      <w:r w:rsidR="00C509BD" w:rsidRPr="00C877E2">
        <w:rPr>
          <w:rFonts w:ascii="Calibri" w:hAnsi="Calibri"/>
          <w:sz w:val="24"/>
          <w:szCs w:val="24"/>
        </w:rPr>
        <w:t>All board members are required to complete these form</w:t>
      </w:r>
      <w:r w:rsidR="00607A95">
        <w:rPr>
          <w:rFonts w:ascii="Calibri" w:hAnsi="Calibri"/>
          <w:sz w:val="24"/>
          <w:szCs w:val="24"/>
        </w:rPr>
        <w:t>s</w:t>
      </w:r>
      <w:r w:rsidR="00C509BD" w:rsidRPr="00C877E2">
        <w:rPr>
          <w:rFonts w:ascii="Calibri" w:hAnsi="Calibri"/>
          <w:sz w:val="24"/>
          <w:szCs w:val="24"/>
        </w:rPr>
        <w:t xml:space="preserve"> annually and continued service to the board is predicated on </w:t>
      </w:r>
      <w:r>
        <w:rPr>
          <w:rFonts w:ascii="Calibri" w:hAnsi="Calibri"/>
          <w:sz w:val="24"/>
          <w:szCs w:val="24"/>
        </w:rPr>
        <w:t xml:space="preserve">submission </w:t>
      </w:r>
      <w:r w:rsidR="00D23059">
        <w:rPr>
          <w:rFonts w:ascii="Calibri" w:hAnsi="Calibri"/>
          <w:sz w:val="24"/>
          <w:szCs w:val="24"/>
        </w:rPr>
        <w:t xml:space="preserve">by </w:t>
      </w:r>
      <w:r w:rsidR="00D23059" w:rsidRPr="00C877E2">
        <w:rPr>
          <w:rFonts w:ascii="Calibri" w:hAnsi="Calibri"/>
          <w:sz w:val="24"/>
          <w:szCs w:val="24"/>
        </w:rPr>
        <w:t>January</w:t>
      </w:r>
      <w:r w:rsidR="00C509BD" w:rsidRPr="00C877E2">
        <w:rPr>
          <w:rFonts w:ascii="Calibri" w:hAnsi="Calibri"/>
          <w:sz w:val="24"/>
          <w:szCs w:val="24"/>
        </w:rPr>
        <w:t xml:space="preserve"> 15, 2017.</w:t>
      </w:r>
      <w:r w:rsidR="00012F97">
        <w:rPr>
          <w:rFonts w:ascii="Calibri" w:hAnsi="Calibri"/>
          <w:sz w:val="24"/>
          <w:szCs w:val="24"/>
        </w:rPr>
        <w:t xml:space="preserve"> </w:t>
      </w:r>
      <w:r w:rsidR="00C509BD" w:rsidRPr="00C877E2">
        <w:rPr>
          <w:rFonts w:ascii="Calibri" w:hAnsi="Calibri"/>
          <w:sz w:val="24"/>
          <w:szCs w:val="24"/>
        </w:rPr>
        <w:t>Submissions are done electronically now.</w:t>
      </w:r>
      <w:r w:rsidR="00012F97">
        <w:rPr>
          <w:rFonts w:ascii="Calibri" w:hAnsi="Calibri"/>
          <w:sz w:val="24"/>
          <w:szCs w:val="24"/>
        </w:rPr>
        <w:t xml:space="preserve"> </w:t>
      </w:r>
      <w:r w:rsidR="00C509BD" w:rsidRPr="00C877E2">
        <w:rPr>
          <w:rFonts w:ascii="Calibri" w:hAnsi="Calibri"/>
          <w:sz w:val="24"/>
          <w:szCs w:val="24"/>
        </w:rPr>
        <w:t>After the first of the year an electronic notice</w:t>
      </w:r>
      <w:r w:rsidR="00C509BD">
        <w:rPr>
          <w:rFonts w:ascii="Calibri" w:hAnsi="Calibri"/>
          <w:sz w:val="24"/>
          <w:szCs w:val="24"/>
        </w:rPr>
        <w:t xml:space="preserve"> </w:t>
      </w:r>
      <w:r w:rsidR="00C509BD">
        <w:rPr>
          <w:rFonts w:ascii="Calibri" w:hAnsi="Calibri"/>
          <w:sz w:val="24"/>
          <w:szCs w:val="24"/>
        </w:rPr>
        <w:lastRenderedPageBreak/>
        <w:t>will be sent out</w:t>
      </w:r>
      <w:r w:rsidR="00C509BD" w:rsidRPr="00C877E2">
        <w:rPr>
          <w:rFonts w:ascii="Calibri" w:hAnsi="Calibri"/>
          <w:sz w:val="24"/>
          <w:szCs w:val="24"/>
        </w:rPr>
        <w:t xml:space="preserve"> with the link to the website and form for submission.</w:t>
      </w:r>
      <w:r w:rsidR="00A86DE9">
        <w:rPr>
          <w:rFonts w:ascii="Calibri" w:hAnsi="Calibri"/>
          <w:sz w:val="24"/>
          <w:szCs w:val="24"/>
        </w:rPr>
        <w:t xml:space="preserve"> </w:t>
      </w:r>
      <w:r w:rsidR="00AC39D3">
        <w:rPr>
          <w:rFonts w:ascii="Calibri" w:hAnsi="Calibri"/>
          <w:sz w:val="24"/>
          <w:szCs w:val="24"/>
        </w:rPr>
        <w:t>If this message is not receive</w:t>
      </w:r>
      <w:r w:rsidR="00331963">
        <w:rPr>
          <w:rFonts w:ascii="Calibri" w:hAnsi="Calibri"/>
          <w:sz w:val="24"/>
          <w:szCs w:val="24"/>
        </w:rPr>
        <w:t>d</w:t>
      </w:r>
      <w:r w:rsidR="00AC39D3">
        <w:rPr>
          <w:rFonts w:ascii="Calibri" w:hAnsi="Calibri"/>
          <w:sz w:val="24"/>
          <w:szCs w:val="24"/>
        </w:rPr>
        <w:t xml:space="preserve">, </w:t>
      </w:r>
      <w:r w:rsidR="00D23059">
        <w:rPr>
          <w:rFonts w:ascii="Calibri" w:hAnsi="Calibri"/>
          <w:sz w:val="24"/>
          <w:szCs w:val="24"/>
        </w:rPr>
        <w:t xml:space="preserve">contact </w:t>
      </w:r>
      <w:r w:rsidR="00D23059" w:rsidRPr="00C877E2">
        <w:rPr>
          <w:rFonts w:ascii="Calibri" w:hAnsi="Calibri"/>
          <w:sz w:val="24"/>
          <w:szCs w:val="24"/>
        </w:rPr>
        <w:t>Nan</w:t>
      </w:r>
      <w:r w:rsidR="00C509BD" w:rsidRPr="00C877E2">
        <w:rPr>
          <w:rFonts w:ascii="Calibri" w:hAnsi="Calibri"/>
          <w:sz w:val="24"/>
          <w:szCs w:val="24"/>
        </w:rPr>
        <w:t xml:space="preserve"> Pemberton</w:t>
      </w:r>
      <w:r w:rsidR="00C509BD">
        <w:rPr>
          <w:rFonts w:ascii="Calibri" w:hAnsi="Calibri"/>
          <w:sz w:val="24"/>
          <w:szCs w:val="24"/>
        </w:rPr>
        <w:t xml:space="preserve">. </w:t>
      </w:r>
      <w:r w:rsidR="00C509BD" w:rsidRPr="00C877E2">
        <w:rPr>
          <w:rFonts w:ascii="Calibri" w:hAnsi="Calibri"/>
          <w:sz w:val="24"/>
          <w:szCs w:val="24"/>
        </w:rPr>
        <w:t xml:space="preserve">Board Meeting Evaluation forms will </w:t>
      </w:r>
      <w:r w:rsidR="00C509BD">
        <w:rPr>
          <w:rFonts w:ascii="Calibri" w:hAnsi="Calibri"/>
          <w:sz w:val="24"/>
          <w:szCs w:val="24"/>
        </w:rPr>
        <w:t xml:space="preserve">also </w:t>
      </w:r>
      <w:r w:rsidR="00C509BD" w:rsidRPr="00C877E2">
        <w:rPr>
          <w:rFonts w:ascii="Calibri" w:hAnsi="Calibri"/>
          <w:sz w:val="24"/>
          <w:szCs w:val="24"/>
        </w:rPr>
        <w:t>be sent out electronically after the meeting</w:t>
      </w:r>
      <w:r w:rsidR="00C509BD">
        <w:rPr>
          <w:rFonts w:ascii="Calibri" w:hAnsi="Calibri"/>
          <w:sz w:val="24"/>
          <w:szCs w:val="24"/>
        </w:rPr>
        <w:t>. Lastly the date of the next Board Meeting is March 15</w:t>
      </w:r>
      <w:r w:rsidR="00C509BD" w:rsidRPr="00C877E2">
        <w:rPr>
          <w:rFonts w:ascii="Calibri" w:hAnsi="Calibri"/>
          <w:sz w:val="24"/>
          <w:szCs w:val="24"/>
          <w:vertAlign w:val="superscript"/>
        </w:rPr>
        <w:t>th</w:t>
      </w:r>
      <w:r w:rsidR="00C509BD">
        <w:rPr>
          <w:rFonts w:ascii="Calibri" w:hAnsi="Calibri"/>
          <w:sz w:val="24"/>
          <w:szCs w:val="24"/>
        </w:rPr>
        <w:t>, 2017.</w:t>
      </w:r>
    </w:p>
    <w:p w:rsidR="00C509BD" w:rsidRPr="0094422B" w:rsidRDefault="00C509BD" w:rsidP="0094422B">
      <w:pPr>
        <w:ind w:right="0"/>
        <w:jc w:val="left"/>
        <w:rPr>
          <w:rFonts w:ascii="Calibri" w:hAnsi="Calibri" w:cs="Calibri"/>
          <w:sz w:val="24"/>
          <w:szCs w:val="24"/>
        </w:rPr>
      </w:pPr>
    </w:p>
    <w:p w:rsidR="007A0C80" w:rsidRDefault="00C509BD" w:rsidP="007A0C80">
      <w:pPr>
        <w:keepNext/>
        <w:tabs>
          <w:tab w:val="left" w:pos="1800"/>
          <w:tab w:val="left" w:pos="1980"/>
          <w:tab w:val="left" w:pos="2160"/>
        </w:tabs>
        <w:ind w:right="0"/>
        <w:jc w:val="left"/>
        <w:outlineLvl w:val="1"/>
        <w:rPr>
          <w:rFonts w:ascii="Calibri" w:hAnsi="Calibri"/>
          <w:i/>
          <w:sz w:val="24"/>
          <w:szCs w:val="24"/>
        </w:rPr>
      </w:pPr>
      <w:r w:rsidRPr="0094422B">
        <w:rPr>
          <w:rFonts w:ascii="Calibri" w:hAnsi="Calibri"/>
          <w:b/>
          <w:sz w:val="24"/>
          <w:szCs w:val="24"/>
        </w:rPr>
        <w:t>LUNCHEON PRESENTATION:</w:t>
      </w:r>
      <w:r w:rsidRPr="0094422B">
        <w:rPr>
          <w:rFonts w:ascii="Calibri" w:hAnsi="Calibri"/>
          <w:i/>
          <w:sz w:val="24"/>
          <w:szCs w:val="24"/>
        </w:rPr>
        <w:tab/>
      </w:r>
    </w:p>
    <w:p w:rsidR="00C509BD" w:rsidRPr="0094422B" w:rsidRDefault="00C509BD" w:rsidP="00012F97">
      <w:pPr>
        <w:keepNext/>
        <w:tabs>
          <w:tab w:val="left" w:pos="1800"/>
          <w:tab w:val="left" w:pos="1980"/>
          <w:tab w:val="left" w:pos="2160"/>
        </w:tabs>
        <w:ind w:right="0"/>
        <w:jc w:val="left"/>
        <w:rPr>
          <w:rFonts w:ascii="Calibri" w:hAnsi="Calibri"/>
          <w:sz w:val="24"/>
          <w:szCs w:val="24"/>
        </w:rPr>
      </w:pPr>
      <w:r w:rsidRPr="0094422B">
        <w:rPr>
          <w:rFonts w:ascii="Calibri" w:hAnsi="Calibri"/>
          <w:sz w:val="24"/>
          <w:szCs w:val="24"/>
        </w:rPr>
        <w:t xml:space="preserve">Ms. Dellinger-Wray, Project Director and </w:t>
      </w:r>
      <w:r w:rsidR="00350B99">
        <w:rPr>
          <w:rFonts w:ascii="Calibri" w:hAnsi="Calibri"/>
          <w:sz w:val="24"/>
          <w:szCs w:val="24"/>
        </w:rPr>
        <w:t>Mr.</w:t>
      </w:r>
      <w:r w:rsidRPr="0094422B">
        <w:rPr>
          <w:rFonts w:ascii="Calibri" w:hAnsi="Calibri"/>
          <w:sz w:val="24"/>
          <w:szCs w:val="24"/>
        </w:rPr>
        <w:t xml:space="preserve"> Brandt, Disability Policy Specialist for, VCU-PPD (Partnership for People with Disabilities) presented on the LEAP Grant</w:t>
      </w:r>
      <w:r w:rsidR="00AC39D3">
        <w:rPr>
          <w:rFonts w:ascii="Calibri" w:hAnsi="Calibri"/>
          <w:sz w:val="24"/>
          <w:szCs w:val="24"/>
        </w:rPr>
        <w:t xml:space="preserve"> that was funded by the Board. The grant ended September 30, 2016</w:t>
      </w:r>
      <w:r w:rsidRPr="0094422B">
        <w:rPr>
          <w:rFonts w:ascii="Calibri" w:hAnsi="Calibri"/>
          <w:sz w:val="24"/>
          <w:szCs w:val="24"/>
        </w:rPr>
        <w:t xml:space="preserve">. </w:t>
      </w:r>
    </w:p>
    <w:p w:rsidR="00C509BD" w:rsidRPr="0094422B" w:rsidRDefault="00C509BD" w:rsidP="0094422B">
      <w:pPr>
        <w:ind w:right="0"/>
        <w:jc w:val="left"/>
        <w:rPr>
          <w:rFonts w:ascii="Calibri" w:hAnsi="Calibri" w:cs="Calibri"/>
          <w:sz w:val="24"/>
          <w:szCs w:val="24"/>
        </w:rPr>
      </w:pPr>
    </w:p>
    <w:p w:rsidR="007A0C80" w:rsidRDefault="00C509BD" w:rsidP="007A0C80">
      <w:pPr>
        <w:ind w:right="0"/>
        <w:jc w:val="left"/>
        <w:outlineLvl w:val="1"/>
        <w:rPr>
          <w:rFonts w:ascii="Calibri" w:hAnsi="Calibri"/>
          <w:sz w:val="24"/>
          <w:szCs w:val="24"/>
        </w:rPr>
      </w:pPr>
      <w:r w:rsidRPr="0094422B">
        <w:rPr>
          <w:rFonts w:ascii="Calibri" w:hAnsi="Calibri"/>
          <w:b/>
          <w:sz w:val="24"/>
          <w:szCs w:val="24"/>
        </w:rPr>
        <w:t>APPROVAL OF SEPTEMBER 20</w:t>
      </w:r>
      <w:r w:rsidRPr="0094422B">
        <w:rPr>
          <w:rFonts w:ascii="Calibri" w:hAnsi="Calibri"/>
          <w:b/>
          <w:sz w:val="24"/>
          <w:szCs w:val="24"/>
          <w:vertAlign w:val="superscript"/>
        </w:rPr>
        <w:t>TH</w:t>
      </w:r>
      <w:r w:rsidRPr="0094422B">
        <w:rPr>
          <w:rFonts w:ascii="Calibri" w:hAnsi="Calibri"/>
          <w:b/>
          <w:sz w:val="24"/>
          <w:szCs w:val="24"/>
        </w:rPr>
        <w:t>, 2016 BOARD MINUTES</w:t>
      </w:r>
      <w:r w:rsidRPr="0094422B">
        <w:rPr>
          <w:rFonts w:ascii="Calibri" w:hAnsi="Calibri"/>
          <w:sz w:val="24"/>
          <w:szCs w:val="24"/>
        </w:rPr>
        <w:t xml:space="preserve">: </w:t>
      </w:r>
    </w:p>
    <w:p w:rsidR="00C509BD" w:rsidRDefault="00C509BD" w:rsidP="003C1841">
      <w:pPr>
        <w:ind w:right="0"/>
        <w:jc w:val="left"/>
        <w:rPr>
          <w:rFonts w:ascii="Calibri" w:hAnsi="Calibri"/>
          <w:sz w:val="24"/>
          <w:szCs w:val="24"/>
        </w:rPr>
      </w:pPr>
      <w:r w:rsidRPr="0094422B">
        <w:rPr>
          <w:rFonts w:ascii="Calibri" w:hAnsi="Calibri"/>
          <w:sz w:val="24"/>
          <w:szCs w:val="24"/>
        </w:rPr>
        <w:t>The Chair asked if there were any changes to the</w:t>
      </w:r>
      <w:r w:rsidR="00AC39D3">
        <w:rPr>
          <w:rFonts w:ascii="Calibri" w:hAnsi="Calibri"/>
          <w:sz w:val="24"/>
          <w:szCs w:val="24"/>
        </w:rPr>
        <w:t xml:space="preserve"> September 2016</w:t>
      </w:r>
      <w:r w:rsidRPr="0094422B">
        <w:rPr>
          <w:rFonts w:ascii="Calibri" w:hAnsi="Calibri"/>
          <w:sz w:val="24"/>
          <w:szCs w:val="24"/>
        </w:rPr>
        <w:t xml:space="preserve"> Board Meeting minutes.</w:t>
      </w:r>
      <w:r w:rsidR="00012F97">
        <w:rPr>
          <w:rFonts w:ascii="Calibri" w:hAnsi="Calibri"/>
          <w:sz w:val="24"/>
          <w:szCs w:val="24"/>
        </w:rPr>
        <w:t xml:space="preserve"> </w:t>
      </w:r>
      <w:r w:rsidR="00AC39D3">
        <w:rPr>
          <w:rFonts w:ascii="Calibri" w:hAnsi="Calibri"/>
          <w:sz w:val="24"/>
          <w:szCs w:val="24"/>
        </w:rPr>
        <w:t xml:space="preserve">Ms. Heidi Lawyer, Executive Director, noted that </w:t>
      </w:r>
      <w:r w:rsidR="00350B99">
        <w:rPr>
          <w:rFonts w:ascii="Calibri" w:hAnsi="Calibri"/>
          <w:sz w:val="24"/>
          <w:szCs w:val="24"/>
        </w:rPr>
        <w:t xml:space="preserve">Ms. </w:t>
      </w:r>
      <w:r w:rsidR="00AC39D3">
        <w:rPr>
          <w:rFonts w:ascii="Calibri" w:hAnsi="Calibri"/>
          <w:sz w:val="24"/>
          <w:szCs w:val="24"/>
        </w:rPr>
        <w:t>Cindy Rudy had provided technical changes to the minutes to Jason Withers.</w:t>
      </w:r>
      <w:r w:rsidR="00012F97">
        <w:rPr>
          <w:rFonts w:ascii="Calibri" w:hAnsi="Calibri"/>
          <w:sz w:val="24"/>
          <w:szCs w:val="24"/>
        </w:rPr>
        <w:t xml:space="preserve"> </w:t>
      </w:r>
      <w:r w:rsidR="00D23059">
        <w:rPr>
          <w:rFonts w:ascii="Calibri" w:hAnsi="Calibri"/>
          <w:sz w:val="24"/>
          <w:szCs w:val="24"/>
        </w:rPr>
        <w:t>T</w:t>
      </w:r>
      <w:r w:rsidR="00D23059" w:rsidRPr="0094422B">
        <w:rPr>
          <w:rFonts w:ascii="Calibri" w:hAnsi="Calibri"/>
          <w:sz w:val="24"/>
          <w:szCs w:val="24"/>
        </w:rPr>
        <w:t>he</w:t>
      </w:r>
      <w:r w:rsidRPr="0094422B">
        <w:rPr>
          <w:rFonts w:ascii="Calibri" w:hAnsi="Calibri"/>
          <w:sz w:val="24"/>
          <w:szCs w:val="24"/>
        </w:rPr>
        <w:t xml:space="preserve"> Chair called for </w:t>
      </w:r>
      <w:r w:rsidRPr="0094422B">
        <w:rPr>
          <w:rFonts w:ascii="Calibri" w:hAnsi="Calibri"/>
          <w:b/>
          <w:sz w:val="24"/>
          <w:szCs w:val="24"/>
        </w:rPr>
        <w:t xml:space="preserve">MOTION </w:t>
      </w:r>
      <w:r w:rsidRPr="0094422B">
        <w:rPr>
          <w:rFonts w:ascii="Calibri" w:hAnsi="Calibri"/>
          <w:sz w:val="24"/>
          <w:szCs w:val="24"/>
        </w:rPr>
        <w:t xml:space="preserve">to </w:t>
      </w:r>
      <w:r w:rsidRPr="0094422B">
        <w:rPr>
          <w:rFonts w:ascii="Calibri" w:hAnsi="Calibri"/>
          <w:b/>
          <w:sz w:val="24"/>
          <w:szCs w:val="24"/>
        </w:rPr>
        <w:t xml:space="preserve">APPROVE </w:t>
      </w:r>
      <w:r w:rsidRPr="0094422B">
        <w:rPr>
          <w:rFonts w:ascii="Calibri" w:hAnsi="Calibri"/>
          <w:sz w:val="24"/>
          <w:szCs w:val="24"/>
        </w:rPr>
        <w:t>the minutes</w:t>
      </w:r>
      <w:r w:rsidR="00AC39D3">
        <w:rPr>
          <w:rFonts w:ascii="Calibri" w:hAnsi="Calibri"/>
          <w:sz w:val="24"/>
          <w:szCs w:val="24"/>
        </w:rPr>
        <w:t xml:space="preserve"> with the technical corrections</w:t>
      </w:r>
      <w:r w:rsidRPr="0094422B">
        <w:rPr>
          <w:rFonts w:ascii="Calibri" w:hAnsi="Calibri"/>
          <w:sz w:val="24"/>
          <w:szCs w:val="24"/>
        </w:rPr>
        <w:t xml:space="preserve">. Ms. Atima Omara made a </w:t>
      </w:r>
      <w:r w:rsidRPr="0094422B">
        <w:rPr>
          <w:rFonts w:ascii="Calibri" w:hAnsi="Calibri"/>
          <w:b/>
          <w:sz w:val="24"/>
          <w:szCs w:val="24"/>
        </w:rPr>
        <w:t xml:space="preserve">MOTION </w:t>
      </w:r>
      <w:r w:rsidRPr="0094422B">
        <w:rPr>
          <w:rFonts w:ascii="Calibri" w:hAnsi="Calibri"/>
          <w:sz w:val="24"/>
          <w:szCs w:val="24"/>
        </w:rPr>
        <w:t>to</w:t>
      </w:r>
      <w:r w:rsidRPr="0094422B">
        <w:rPr>
          <w:rFonts w:ascii="Calibri" w:hAnsi="Calibri"/>
          <w:b/>
          <w:sz w:val="24"/>
          <w:szCs w:val="24"/>
        </w:rPr>
        <w:t xml:space="preserve"> APPROVE</w:t>
      </w:r>
      <w:r w:rsidRPr="0094422B">
        <w:rPr>
          <w:rFonts w:ascii="Calibri" w:hAnsi="Calibri"/>
          <w:sz w:val="24"/>
          <w:szCs w:val="24"/>
        </w:rPr>
        <w:t xml:space="preserve"> the September 2016 Board</w:t>
      </w:r>
      <w:r w:rsidR="00350B99">
        <w:rPr>
          <w:rFonts w:ascii="Calibri" w:hAnsi="Calibri"/>
          <w:sz w:val="24"/>
          <w:szCs w:val="24"/>
        </w:rPr>
        <w:t xml:space="preserve"> Meeting minutes, and Ms. </w:t>
      </w:r>
      <w:r w:rsidRPr="0094422B">
        <w:rPr>
          <w:rFonts w:ascii="Calibri" w:hAnsi="Calibri"/>
          <w:sz w:val="24"/>
          <w:szCs w:val="24"/>
        </w:rPr>
        <w:t xml:space="preserve">Rudy seconded the </w:t>
      </w:r>
      <w:r w:rsidRPr="0094422B">
        <w:rPr>
          <w:rFonts w:ascii="Calibri" w:hAnsi="Calibri"/>
          <w:b/>
          <w:sz w:val="24"/>
          <w:szCs w:val="24"/>
        </w:rPr>
        <w:t>MOTION.</w:t>
      </w:r>
      <w:r w:rsidRPr="0094422B">
        <w:rPr>
          <w:rFonts w:ascii="Calibri" w:hAnsi="Calibri"/>
          <w:sz w:val="24"/>
          <w:szCs w:val="24"/>
        </w:rPr>
        <w:t xml:space="preserve"> The </w:t>
      </w:r>
      <w:r w:rsidRPr="0094422B">
        <w:rPr>
          <w:rFonts w:ascii="Calibri" w:hAnsi="Calibri"/>
          <w:b/>
          <w:sz w:val="24"/>
          <w:szCs w:val="24"/>
        </w:rPr>
        <w:t>MOTION</w:t>
      </w:r>
      <w:r w:rsidRPr="0094422B">
        <w:rPr>
          <w:rFonts w:ascii="Calibri" w:hAnsi="Calibri"/>
          <w:sz w:val="24"/>
          <w:szCs w:val="24"/>
        </w:rPr>
        <w:t xml:space="preserve"> carried unanimously.</w:t>
      </w:r>
    </w:p>
    <w:p w:rsidR="00C509BD" w:rsidRPr="0094422B" w:rsidRDefault="00C509BD" w:rsidP="003C1841">
      <w:pPr>
        <w:ind w:right="0"/>
        <w:jc w:val="left"/>
        <w:rPr>
          <w:rFonts w:ascii="Calibri" w:hAnsi="Calibri"/>
          <w:sz w:val="24"/>
          <w:szCs w:val="24"/>
        </w:rPr>
      </w:pPr>
    </w:p>
    <w:p w:rsidR="007A0C80" w:rsidRDefault="00C509BD" w:rsidP="007A0C80">
      <w:pPr>
        <w:ind w:right="0"/>
        <w:jc w:val="left"/>
        <w:outlineLvl w:val="1"/>
        <w:rPr>
          <w:rFonts w:ascii="Calibri" w:hAnsi="Calibri"/>
          <w:b/>
          <w:sz w:val="24"/>
          <w:szCs w:val="24"/>
        </w:rPr>
      </w:pPr>
      <w:r w:rsidRPr="0094422B">
        <w:rPr>
          <w:rFonts w:ascii="Calibri" w:hAnsi="Calibri"/>
          <w:b/>
          <w:sz w:val="24"/>
          <w:szCs w:val="24"/>
        </w:rPr>
        <w:t>APPROVAL OF PUBLIC COMMENT POLICY</w:t>
      </w:r>
      <w:r>
        <w:rPr>
          <w:rFonts w:ascii="Calibri" w:hAnsi="Calibri"/>
          <w:b/>
          <w:sz w:val="24"/>
          <w:szCs w:val="24"/>
        </w:rPr>
        <w:t xml:space="preserve">: </w:t>
      </w:r>
    </w:p>
    <w:p w:rsidR="00C509BD" w:rsidRDefault="00C509BD" w:rsidP="0094422B">
      <w:pPr>
        <w:ind w:right="0"/>
        <w:jc w:val="left"/>
        <w:rPr>
          <w:rFonts w:ascii="Calibri" w:hAnsi="Calibri"/>
          <w:sz w:val="24"/>
          <w:szCs w:val="24"/>
        </w:rPr>
      </w:pPr>
      <w:r w:rsidRPr="003C1841">
        <w:rPr>
          <w:rFonts w:ascii="Calibri" w:hAnsi="Calibri"/>
          <w:sz w:val="24"/>
          <w:szCs w:val="24"/>
        </w:rPr>
        <w:t xml:space="preserve">The Chair asked if there were any changes to be made to the </w:t>
      </w:r>
      <w:r>
        <w:rPr>
          <w:rFonts w:ascii="Calibri" w:hAnsi="Calibri"/>
          <w:sz w:val="24"/>
          <w:szCs w:val="24"/>
        </w:rPr>
        <w:t xml:space="preserve">revised </w:t>
      </w:r>
      <w:r w:rsidRPr="003C1841">
        <w:rPr>
          <w:rFonts w:ascii="Calibri" w:hAnsi="Calibri"/>
          <w:sz w:val="24"/>
          <w:szCs w:val="24"/>
        </w:rPr>
        <w:t>Public Comment Policy</w:t>
      </w:r>
      <w:r>
        <w:rPr>
          <w:rFonts w:ascii="Calibri" w:hAnsi="Calibri"/>
          <w:sz w:val="24"/>
          <w:szCs w:val="24"/>
        </w:rPr>
        <w:t xml:space="preserve">. </w:t>
      </w:r>
      <w:r w:rsidR="00350B99">
        <w:rPr>
          <w:rFonts w:ascii="Calibri" w:hAnsi="Calibri"/>
          <w:sz w:val="24"/>
          <w:szCs w:val="24"/>
        </w:rPr>
        <w:t xml:space="preserve">Mr. </w:t>
      </w:r>
      <w:r>
        <w:rPr>
          <w:rFonts w:ascii="Calibri" w:hAnsi="Calibri"/>
          <w:sz w:val="24"/>
          <w:szCs w:val="24"/>
        </w:rPr>
        <w:t xml:space="preserve">John Kelly </w:t>
      </w:r>
      <w:r w:rsidR="00AC39D3">
        <w:rPr>
          <w:rFonts w:ascii="Calibri" w:hAnsi="Calibri"/>
          <w:sz w:val="24"/>
          <w:szCs w:val="24"/>
        </w:rPr>
        <w:t xml:space="preserve">asked for clarity on group presentations and suggested the language be changed to reflect that when there is a group </w:t>
      </w:r>
      <w:r w:rsidR="00350B99">
        <w:rPr>
          <w:rFonts w:ascii="Calibri" w:hAnsi="Calibri"/>
          <w:sz w:val="24"/>
          <w:szCs w:val="24"/>
        </w:rPr>
        <w:t>presenting, each presenter had three</w:t>
      </w:r>
      <w:r w:rsidR="00AC39D3">
        <w:rPr>
          <w:rFonts w:ascii="Calibri" w:hAnsi="Calibri"/>
          <w:sz w:val="24"/>
          <w:szCs w:val="24"/>
        </w:rPr>
        <w:t xml:space="preserve"> minutes individually and a total of </w:t>
      </w:r>
      <w:r w:rsidR="00350B99">
        <w:rPr>
          <w:rFonts w:ascii="Calibri" w:hAnsi="Calibri"/>
          <w:sz w:val="24"/>
          <w:szCs w:val="24"/>
        </w:rPr>
        <w:t>ten</w:t>
      </w:r>
      <w:r w:rsidR="00AC39D3">
        <w:rPr>
          <w:rFonts w:ascii="Calibri" w:hAnsi="Calibri"/>
          <w:sz w:val="24"/>
          <w:szCs w:val="24"/>
        </w:rPr>
        <w:t xml:space="preserve"> for the group, unless otherwise extended by </w:t>
      </w:r>
      <w:r w:rsidR="00D23059">
        <w:rPr>
          <w:rFonts w:ascii="Calibri" w:hAnsi="Calibri"/>
          <w:sz w:val="24"/>
          <w:szCs w:val="24"/>
        </w:rPr>
        <w:t>the Chair</w:t>
      </w:r>
      <w:r w:rsidR="00AC39D3">
        <w:rPr>
          <w:rFonts w:ascii="Calibri" w:hAnsi="Calibri"/>
          <w:sz w:val="24"/>
          <w:szCs w:val="24"/>
        </w:rPr>
        <w:t>.</w:t>
      </w:r>
      <w:r w:rsidR="00012F97">
        <w:rPr>
          <w:rFonts w:ascii="Calibri" w:hAnsi="Calibri"/>
          <w:sz w:val="24"/>
          <w:szCs w:val="24"/>
        </w:rPr>
        <w:t xml:space="preserve"> </w:t>
      </w:r>
      <w:r w:rsidR="00350B99">
        <w:rPr>
          <w:rFonts w:ascii="Calibri" w:hAnsi="Calibri"/>
          <w:sz w:val="24"/>
          <w:szCs w:val="24"/>
        </w:rPr>
        <w:t xml:space="preserve">Ms. </w:t>
      </w:r>
      <w:r w:rsidR="00AC39D3">
        <w:rPr>
          <w:rFonts w:ascii="Calibri" w:hAnsi="Calibri"/>
          <w:sz w:val="24"/>
          <w:szCs w:val="24"/>
        </w:rPr>
        <w:t xml:space="preserve">Summer </w:t>
      </w:r>
      <w:r>
        <w:rPr>
          <w:rFonts w:ascii="Calibri" w:hAnsi="Calibri"/>
          <w:sz w:val="24"/>
          <w:szCs w:val="24"/>
        </w:rPr>
        <w:t xml:space="preserve">Sage requested that all written letters of </w:t>
      </w:r>
      <w:r w:rsidR="00012F97">
        <w:rPr>
          <w:rFonts w:ascii="Calibri" w:hAnsi="Calibri"/>
          <w:sz w:val="24"/>
          <w:szCs w:val="24"/>
        </w:rPr>
        <w:t>p</w:t>
      </w:r>
      <w:r>
        <w:rPr>
          <w:rFonts w:ascii="Calibri" w:hAnsi="Calibri"/>
          <w:sz w:val="24"/>
          <w:szCs w:val="24"/>
        </w:rPr>
        <w:t xml:space="preserve">ublic </w:t>
      </w:r>
      <w:r w:rsidR="00012F97">
        <w:rPr>
          <w:rFonts w:ascii="Calibri" w:hAnsi="Calibri"/>
          <w:sz w:val="24"/>
          <w:szCs w:val="24"/>
        </w:rPr>
        <w:t>c</w:t>
      </w:r>
      <w:r>
        <w:rPr>
          <w:rFonts w:ascii="Calibri" w:hAnsi="Calibri"/>
          <w:sz w:val="24"/>
          <w:szCs w:val="24"/>
        </w:rPr>
        <w:t>omment receive a wr</w:t>
      </w:r>
      <w:r w:rsidR="00350B99">
        <w:rPr>
          <w:rFonts w:ascii="Calibri" w:hAnsi="Calibri"/>
          <w:sz w:val="24"/>
          <w:szCs w:val="24"/>
        </w:rPr>
        <w:t xml:space="preserve">itten correspondence. Ms. </w:t>
      </w:r>
      <w:r>
        <w:rPr>
          <w:rFonts w:ascii="Calibri" w:hAnsi="Calibri"/>
          <w:sz w:val="24"/>
          <w:szCs w:val="24"/>
        </w:rPr>
        <w:t xml:space="preserve">Lawyer informed the Board that </w:t>
      </w:r>
      <w:r w:rsidR="00AC39D3">
        <w:rPr>
          <w:rFonts w:ascii="Calibri" w:hAnsi="Calibri"/>
          <w:sz w:val="24"/>
          <w:szCs w:val="24"/>
        </w:rPr>
        <w:t>c</w:t>
      </w:r>
      <w:r>
        <w:rPr>
          <w:rFonts w:ascii="Calibri" w:hAnsi="Calibri"/>
          <w:sz w:val="24"/>
          <w:szCs w:val="24"/>
        </w:rPr>
        <w:t>orrespondence could be sent but it would only be an acknowledgment of receipt, not a response</w:t>
      </w:r>
      <w:r w:rsidR="00AC39D3">
        <w:rPr>
          <w:rFonts w:ascii="Calibri" w:hAnsi="Calibri"/>
          <w:sz w:val="24"/>
          <w:szCs w:val="24"/>
        </w:rPr>
        <w:t>, unless I was an instance of reported abuse or neglect.</w:t>
      </w:r>
      <w:r w:rsidR="00012F97">
        <w:rPr>
          <w:rFonts w:ascii="Calibri" w:hAnsi="Calibri"/>
          <w:sz w:val="24"/>
          <w:szCs w:val="24"/>
        </w:rPr>
        <w:t xml:space="preserve"> </w:t>
      </w:r>
      <w:r>
        <w:rPr>
          <w:rFonts w:ascii="Calibri" w:hAnsi="Calibri"/>
          <w:sz w:val="24"/>
          <w:szCs w:val="24"/>
        </w:rPr>
        <w:t xml:space="preserve">The Chair called for a </w:t>
      </w:r>
      <w:r w:rsidRPr="00E6299D">
        <w:rPr>
          <w:rFonts w:ascii="Calibri" w:hAnsi="Calibri"/>
          <w:b/>
          <w:sz w:val="24"/>
          <w:szCs w:val="24"/>
        </w:rPr>
        <w:t>MOTION</w:t>
      </w:r>
      <w:r>
        <w:rPr>
          <w:rFonts w:ascii="Calibri" w:hAnsi="Calibri"/>
          <w:sz w:val="24"/>
          <w:szCs w:val="24"/>
        </w:rPr>
        <w:t xml:space="preserve"> to </w:t>
      </w:r>
      <w:r w:rsidRPr="00E6299D">
        <w:rPr>
          <w:rFonts w:ascii="Calibri" w:hAnsi="Calibri"/>
          <w:b/>
          <w:sz w:val="24"/>
          <w:szCs w:val="24"/>
        </w:rPr>
        <w:t>APPROVE</w:t>
      </w:r>
      <w:r>
        <w:rPr>
          <w:rFonts w:ascii="Calibri" w:hAnsi="Calibri"/>
          <w:sz w:val="24"/>
          <w:szCs w:val="24"/>
        </w:rPr>
        <w:t xml:space="preserve"> the new policy along with </w:t>
      </w:r>
      <w:r w:rsidR="00350B99">
        <w:rPr>
          <w:rFonts w:ascii="Calibri" w:hAnsi="Calibri"/>
          <w:sz w:val="24"/>
          <w:szCs w:val="24"/>
        </w:rPr>
        <w:t xml:space="preserve">the suggested changes. Mr. </w:t>
      </w:r>
      <w:r>
        <w:rPr>
          <w:rFonts w:ascii="Calibri" w:hAnsi="Calibri"/>
          <w:sz w:val="24"/>
          <w:szCs w:val="24"/>
        </w:rPr>
        <w:t xml:space="preserve">Kelly made a </w:t>
      </w:r>
      <w:r w:rsidRPr="0094422B">
        <w:rPr>
          <w:rFonts w:ascii="Calibri" w:hAnsi="Calibri"/>
          <w:b/>
          <w:sz w:val="24"/>
          <w:szCs w:val="24"/>
        </w:rPr>
        <w:t xml:space="preserve">MOTION </w:t>
      </w:r>
      <w:r w:rsidRPr="0094422B">
        <w:rPr>
          <w:rFonts w:ascii="Calibri" w:hAnsi="Calibri"/>
          <w:sz w:val="24"/>
          <w:szCs w:val="24"/>
        </w:rPr>
        <w:t xml:space="preserve">to </w:t>
      </w:r>
      <w:r w:rsidRPr="00E6299D">
        <w:rPr>
          <w:rFonts w:ascii="Calibri" w:hAnsi="Calibri"/>
          <w:b/>
          <w:sz w:val="24"/>
          <w:szCs w:val="24"/>
        </w:rPr>
        <w:t>APPROVE</w:t>
      </w:r>
      <w:r>
        <w:rPr>
          <w:rFonts w:ascii="Calibri" w:hAnsi="Calibri"/>
          <w:sz w:val="24"/>
          <w:szCs w:val="24"/>
        </w:rPr>
        <w:t xml:space="preserve"> the new </w:t>
      </w:r>
      <w:r w:rsidRPr="0094422B">
        <w:rPr>
          <w:rFonts w:ascii="Calibri" w:hAnsi="Calibri"/>
          <w:sz w:val="24"/>
          <w:szCs w:val="24"/>
        </w:rPr>
        <w:t>public comment</w:t>
      </w:r>
      <w:r>
        <w:rPr>
          <w:rFonts w:ascii="Calibri" w:hAnsi="Calibri"/>
          <w:sz w:val="24"/>
          <w:szCs w:val="24"/>
        </w:rPr>
        <w:t xml:space="preserve"> section of the board meeting. </w:t>
      </w:r>
      <w:r w:rsidR="00350B99">
        <w:rPr>
          <w:rFonts w:ascii="Calibri" w:hAnsi="Calibri"/>
          <w:sz w:val="24"/>
          <w:szCs w:val="24"/>
        </w:rPr>
        <w:t xml:space="preserve">Mr. </w:t>
      </w:r>
      <w:r>
        <w:rPr>
          <w:rFonts w:ascii="Calibri" w:hAnsi="Calibri"/>
          <w:sz w:val="24"/>
          <w:szCs w:val="24"/>
        </w:rPr>
        <w:t xml:space="preserve">Matthew Shapiro seconded the </w:t>
      </w:r>
      <w:r w:rsidRPr="00A91EE7">
        <w:rPr>
          <w:rFonts w:ascii="Calibri" w:hAnsi="Calibri"/>
          <w:b/>
          <w:sz w:val="24"/>
          <w:szCs w:val="24"/>
        </w:rPr>
        <w:t>MOTION</w:t>
      </w:r>
      <w:r>
        <w:rPr>
          <w:rFonts w:ascii="Calibri" w:hAnsi="Calibri"/>
          <w:sz w:val="24"/>
          <w:szCs w:val="24"/>
        </w:rPr>
        <w:t xml:space="preserve">. The </w:t>
      </w:r>
      <w:r w:rsidRPr="00A91EE7">
        <w:rPr>
          <w:rFonts w:ascii="Calibri" w:hAnsi="Calibri"/>
          <w:b/>
          <w:sz w:val="24"/>
          <w:szCs w:val="24"/>
        </w:rPr>
        <w:t>MOTION</w:t>
      </w:r>
      <w:r>
        <w:rPr>
          <w:rFonts w:ascii="Calibri" w:hAnsi="Calibri"/>
          <w:sz w:val="24"/>
          <w:szCs w:val="24"/>
        </w:rPr>
        <w:t xml:space="preserve"> carried unanimously.</w:t>
      </w:r>
      <w:r w:rsidRPr="0094422B">
        <w:rPr>
          <w:rFonts w:ascii="Calibri" w:hAnsi="Calibri"/>
          <w:sz w:val="24"/>
          <w:szCs w:val="24"/>
        </w:rPr>
        <w:t xml:space="preserve"> </w:t>
      </w:r>
    </w:p>
    <w:p w:rsidR="00C509BD" w:rsidRPr="0094422B" w:rsidRDefault="00C509BD" w:rsidP="0094422B">
      <w:pPr>
        <w:ind w:right="0"/>
        <w:jc w:val="left"/>
        <w:rPr>
          <w:rFonts w:ascii="Calibri" w:hAnsi="Calibri"/>
          <w:sz w:val="24"/>
          <w:szCs w:val="24"/>
        </w:rPr>
      </w:pPr>
    </w:p>
    <w:p w:rsidR="00C509BD" w:rsidRPr="0094422B" w:rsidRDefault="00C509BD" w:rsidP="007A0C80">
      <w:pPr>
        <w:ind w:right="0"/>
        <w:jc w:val="left"/>
        <w:outlineLvl w:val="1"/>
        <w:rPr>
          <w:rFonts w:ascii="Calibri" w:hAnsi="Calibri"/>
          <w:b/>
          <w:sz w:val="24"/>
          <w:szCs w:val="24"/>
          <w:u w:val="single"/>
        </w:rPr>
      </w:pPr>
      <w:r w:rsidRPr="0094422B">
        <w:rPr>
          <w:rFonts w:ascii="Calibri" w:hAnsi="Calibri"/>
          <w:b/>
          <w:sz w:val="24"/>
          <w:szCs w:val="24"/>
          <w:u w:val="single"/>
        </w:rPr>
        <w:t>STANDING COMMITTEE REPORTS</w:t>
      </w:r>
    </w:p>
    <w:p w:rsidR="00C509BD" w:rsidRPr="0094422B" w:rsidRDefault="00C509BD" w:rsidP="0094422B">
      <w:pPr>
        <w:ind w:right="0"/>
        <w:jc w:val="left"/>
        <w:rPr>
          <w:rFonts w:ascii="Calibri" w:hAnsi="Calibri"/>
          <w:b/>
          <w:sz w:val="24"/>
          <w:szCs w:val="24"/>
          <w:u w:val="single"/>
        </w:rPr>
      </w:pPr>
    </w:p>
    <w:p w:rsidR="00C509BD" w:rsidRPr="00810E56" w:rsidRDefault="00C509BD" w:rsidP="007A0C80">
      <w:pPr>
        <w:ind w:right="0"/>
        <w:jc w:val="left"/>
        <w:outlineLvl w:val="1"/>
        <w:rPr>
          <w:rFonts w:ascii="Calibri" w:hAnsi="Calibri"/>
          <w:b/>
          <w:sz w:val="24"/>
          <w:szCs w:val="24"/>
        </w:rPr>
      </w:pPr>
      <w:r w:rsidRPr="0094422B">
        <w:rPr>
          <w:rFonts w:ascii="Calibri" w:hAnsi="Calibri"/>
          <w:b/>
          <w:sz w:val="24"/>
          <w:szCs w:val="24"/>
        </w:rPr>
        <w:t>REPORT OF THE INVESTMENT &amp; STATE PLAN OVERSIGHT COMMITTEE</w:t>
      </w:r>
    </w:p>
    <w:p w:rsidR="00C509BD" w:rsidRDefault="00350B99" w:rsidP="0094422B">
      <w:pPr>
        <w:ind w:right="0"/>
        <w:jc w:val="left"/>
        <w:rPr>
          <w:rFonts w:ascii="Calibri" w:hAnsi="Calibri"/>
          <w:sz w:val="24"/>
          <w:szCs w:val="24"/>
        </w:rPr>
      </w:pPr>
      <w:r>
        <w:rPr>
          <w:rFonts w:ascii="Calibri" w:hAnsi="Calibri"/>
          <w:sz w:val="24"/>
          <w:szCs w:val="24"/>
        </w:rPr>
        <w:t xml:space="preserve">Committee Chair Ms. Cindy </w:t>
      </w:r>
      <w:r w:rsidR="00C509BD" w:rsidRPr="0094422B">
        <w:rPr>
          <w:rFonts w:ascii="Calibri" w:hAnsi="Calibri"/>
          <w:sz w:val="24"/>
          <w:szCs w:val="24"/>
        </w:rPr>
        <w:t>Rudy reported that:</w:t>
      </w:r>
    </w:p>
    <w:p w:rsidR="00C509BD" w:rsidRDefault="00C509BD" w:rsidP="0094422B">
      <w:pPr>
        <w:ind w:right="0"/>
        <w:jc w:val="left"/>
        <w:rPr>
          <w:rFonts w:ascii="Calibri" w:hAnsi="Calibri"/>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RECOMMENDATION FOR FUN</w:t>
      </w:r>
      <w:r w:rsidR="00350B99">
        <w:rPr>
          <w:rFonts w:ascii="Calibri" w:hAnsi="Calibri"/>
          <w:b/>
          <w:sz w:val="24"/>
          <w:szCs w:val="24"/>
        </w:rPr>
        <w:t xml:space="preserve">DING: LAW ENFORCEMENT TRAINING: </w:t>
      </w:r>
    </w:p>
    <w:p w:rsidR="00C509BD" w:rsidRDefault="00350B99" w:rsidP="00D23059">
      <w:pPr>
        <w:ind w:left="720" w:right="0"/>
        <w:jc w:val="left"/>
        <w:rPr>
          <w:rFonts w:ascii="Calibri" w:hAnsi="Calibri"/>
          <w:sz w:val="24"/>
          <w:szCs w:val="24"/>
        </w:rPr>
      </w:pPr>
      <w:r>
        <w:rPr>
          <w:rFonts w:ascii="Calibri" w:hAnsi="Calibri"/>
          <w:sz w:val="24"/>
          <w:szCs w:val="24"/>
        </w:rPr>
        <w:t xml:space="preserve">Ms. </w:t>
      </w:r>
      <w:r w:rsidR="00C509BD" w:rsidRPr="00A91EE7">
        <w:rPr>
          <w:rFonts w:ascii="Calibri" w:hAnsi="Calibri"/>
          <w:sz w:val="24"/>
          <w:szCs w:val="24"/>
        </w:rPr>
        <w:t xml:space="preserve">Lawyer explained a new Department of Criminal Justice Services (DCJS) initiative to develop and implement a statewide Train the Trainer Model for First Responder Disability Awareness Training. DCJS requires additional funding, outside of its existing programs, to ensure development and implementation of the model for statewide use. Ms. Lawyer recommended consideration of a contribution of $50,000. </w:t>
      </w:r>
      <w:r w:rsidR="00AC39D3">
        <w:rPr>
          <w:rFonts w:ascii="Calibri" w:hAnsi="Calibri"/>
          <w:sz w:val="24"/>
          <w:szCs w:val="24"/>
        </w:rPr>
        <w:t>The Committee agreed to recommend funding to the Board.</w:t>
      </w:r>
      <w:r w:rsidR="00012F97">
        <w:rPr>
          <w:rFonts w:ascii="Calibri" w:hAnsi="Calibri"/>
          <w:sz w:val="24"/>
          <w:szCs w:val="24"/>
        </w:rPr>
        <w:t xml:space="preserve"> </w:t>
      </w:r>
      <w:r w:rsidR="00AC39D3">
        <w:rPr>
          <w:rFonts w:ascii="Calibri" w:hAnsi="Calibri"/>
          <w:sz w:val="24"/>
          <w:szCs w:val="24"/>
        </w:rPr>
        <w:t xml:space="preserve">The </w:t>
      </w:r>
      <w:r w:rsidR="00C509BD" w:rsidRPr="00A91EE7">
        <w:rPr>
          <w:rFonts w:ascii="Calibri" w:hAnsi="Calibri"/>
          <w:sz w:val="24"/>
          <w:szCs w:val="24"/>
        </w:rPr>
        <w:t xml:space="preserve">ISP Committee </w:t>
      </w:r>
      <w:r w:rsidR="00C509BD">
        <w:rPr>
          <w:rFonts w:ascii="Calibri" w:hAnsi="Calibri"/>
          <w:sz w:val="24"/>
          <w:szCs w:val="24"/>
        </w:rPr>
        <w:t>made</w:t>
      </w:r>
      <w:r w:rsidR="00C509BD" w:rsidRPr="00A91EE7">
        <w:rPr>
          <w:rFonts w:ascii="Calibri" w:hAnsi="Calibri"/>
          <w:sz w:val="24"/>
          <w:szCs w:val="24"/>
        </w:rPr>
        <w:t xml:space="preserve"> </w:t>
      </w:r>
      <w:r w:rsidR="00C509BD" w:rsidRPr="00A91EE7">
        <w:rPr>
          <w:rFonts w:ascii="Calibri" w:hAnsi="Calibri"/>
          <w:b/>
          <w:sz w:val="24"/>
          <w:szCs w:val="24"/>
        </w:rPr>
        <w:t>MOTION</w:t>
      </w:r>
      <w:r w:rsidR="00C509BD" w:rsidRPr="00A91EE7">
        <w:rPr>
          <w:rFonts w:ascii="Calibri" w:hAnsi="Calibri"/>
          <w:sz w:val="24"/>
          <w:szCs w:val="24"/>
        </w:rPr>
        <w:t xml:space="preserve"> t</w:t>
      </w:r>
      <w:r w:rsidR="00AC39D3">
        <w:rPr>
          <w:rFonts w:ascii="Calibri" w:hAnsi="Calibri"/>
          <w:sz w:val="24"/>
          <w:szCs w:val="24"/>
        </w:rPr>
        <w:t>hat the Board</w:t>
      </w:r>
      <w:r w:rsidR="00607A95">
        <w:rPr>
          <w:rFonts w:ascii="Calibri" w:hAnsi="Calibri"/>
          <w:sz w:val="24"/>
          <w:szCs w:val="24"/>
        </w:rPr>
        <w:t xml:space="preserve"> approve the funding,</w:t>
      </w:r>
      <w:r w:rsidR="00012F97">
        <w:rPr>
          <w:rFonts w:ascii="Calibri" w:hAnsi="Calibri"/>
          <w:sz w:val="24"/>
          <w:szCs w:val="24"/>
        </w:rPr>
        <w:t xml:space="preserve"> which</w:t>
      </w:r>
      <w:r w:rsidR="00607A95">
        <w:rPr>
          <w:rFonts w:ascii="Calibri" w:hAnsi="Calibri"/>
          <w:sz w:val="24"/>
          <w:szCs w:val="24"/>
        </w:rPr>
        <w:t xml:space="preserve"> the Board</w:t>
      </w:r>
      <w:r w:rsidR="00012F97">
        <w:rPr>
          <w:rFonts w:ascii="Calibri" w:hAnsi="Calibri"/>
          <w:sz w:val="24"/>
          <w:szCs w:val="24"/>
        </w:rPr>
        <w:t xml:space="preserve"> passed </w:t>
      </w:r>
      <w:r w:rsidR="00003BC0">
        <w:rPr>
          <w:rFonts w:ascii="Calibri" w:hAnsi="Calibri"/>
          <w:sz w:val="24"/>
          <w:szCs w:val="24"/>
        </w:rPr>
        <w:t>unanimously</w:t>
      </w:r>
      <w:r w:rsidR="00012F97">
        <w:rPr>
          <w:rFonts w:ascii="Calibri" w:hAnsi="Calibri"/>
          <w:sz w:val="24"/>
          <w:szCs w:val="24"/>
        </w:rPr>
        <w:t>.</w:t>
      </w:r>
      <w:r w:rsidR="00AC39D3">
        <w:rPr>
          <w:rFonts w:ascii="Calibri" w:hAnsi="Calibri"/>
          <w:sz w:val="24"/>
          <w:szCs w:val="24"/>
        </w:rPr>
        <w:t xml:space="preserve"> </w:t>
      </w:r>
    </w:p>
    <w:p w:rsidR="00012F97" w:rsidRPr="00A91EE7" w:rsidRDefault="00012F97" w:rsidP="00D23059">
      <w:pPr>
        <w:ind w:left="720" w:right="0"/>
        <w:jc w:val="left"/>
        <w:rPr>
          <w:rFonts w:ascii="Calibri" w:hAnsi="Calibri"/>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GRANTS AND CONTRACTS EXPENDITURES/MONITORING:</w:t>
      </w:r>
    </w:p>
    <w:p w:rsidR="00C509BD" w:rsidRPr="00A91EE7" w:rsidRDefault="00C509BD" w:rsidP="00D23059">
      <w:pPr>
        <w:ind w:left="720" w:right="0"/>
        <w:jc w:val="left"/>
        <w:rPr>
          <w:rFonts w:ascii="Calibri" w:hAnsi="Calibri"/>
          <w:sz w:val="24"/>
          <w:szCs w:val="24"/>
        </w:rPr>
      </w:pPr>
      <w:r w:rsidRPr="00A91EE7">
        <w:rPr>
          <w:rFonts w:ascii="Calibri" w:hAnsi="Calibri"/>
          <w:b/>
          <w:sz w:val="24"/>
          <w:szCs w:val="24"/>
        </w:rPr>
        <w:lastRenderedPageBreak/>
        <w:t xml:space="preserve"> </w:t>
      </w:r>
      <w:r w:rsidRPr="00A91EE7">
        <w:rPr>
          <w:rFonts w:ascii="Calibri" w:hAnsi="Calibri"/>
          <w:sz w:val="24"/>
          <w:szCs w:val="24"/>
        </w:rPr>
        <w:t>Mr. Jason Withers reviewed the ABLE</w:t>
      </w:r>
      <w:r w:rsidR="00AC39D3">
        <w:rPr>
          <w:rFonts w:ascii="Calibri" w:hAnsi="Calibri"/>
          <w:sz w:val="24"/>
          <w:szCs w:val="24"/>
        </w:rPr>
        <w:t xml:space="preserve"> </w:t>
      </w:r>
      <w:r w:rsidR="00D23059">
        <w:rPr>
          <w:rFonts w:ascii="Calibri" w:hAnsi="Calibri"/>
          <w:sz w:val="24"/>
          <w:szCs w:val="24"/>
        </w:rPr>
        <w:t>(</w:t>
      </w:r>
      <w:r w:rsidR="00D23059" w:rsidRPr="00A91EE7">
        <w:rPr>
          <w:rFonts w:ascii="Calibri" w:hAnsi="Calibri"/>
          <w:sz w:val="24"/>
          <w:szCs w:val="24"/>
        </w:rPr>
        <w:t>Advocates</w:t>
      </w:r>
      <w:r w:rsidRPr="00A91EE7">
        <w:rPr>
          <w:rFonts w:ascii="Calibri" w:hAnsi="Calibri"/>
          <w:sz w:val="24"/>
          <w:szCs w:val="24"/>
        </w:rPr>
        <w:t xml:space="preserve"> Building Livable </w:t>
      </w:r>
      <w:r w:rsidR="00D23059" w:rsidRPr="00A91EE7">
        <w:rPr>
          <w:rFonts w:ascii="Calibri" w:hAnsi="Calibri"/>
          <w:sz w:val="24"/>
          <w:szCs w:val="24"/>
        </w:rPr>
        <w:t>Environments) continuation</w:t>
      </w:r>
      <w:r w:rsidRPr="00A91EE7">
        <w:rPr>
          <w:rFonts w:ascii="Calibri" w:hAnsi="Calibri"/>
          <w:sz w:val="24"/>
          <w:szCs w:val="24"/>
        </w:rPr>
        <w:t xml:space="preserve"> grant and the Leadership for Empowerment and Abuse Prevention (LEAP) grant expenditures with the </w:t>
      </w:r>
      <w:r w:rsidR="00494051">
        <w:rPr>
          <w:rFonts w:ascii="Calibri" w:hAnsi="Calibri"/>
          <w:sz w:val="24"/>
          <w:szCs w:val="24"/>
        </w:rPr>
        <w:t>Committee</w:t>
      </w:r>
      <w:r w:rsidRPr="00A91EE7">
        <w:rPr>
          <w:rFonts w:ascii="Calibri" w:hAnsi="Calibri"/>
          <w:sz w:val="24"/>
          <w:szCs w:val="24"/>
        </w:rPr>
        <w:t xml:space="preserve"> members.</w:t>
      </w:r>
      <w:r w:rsidR="00012F97">
        <w:rPr>
          <w:rFonts w:ascii="Calibri" w:hAnsi="Calibri"/>
          <w:sz w:val="24"/>
          <w:szCs w:val="24"/>
        </w:rPr>
        <w:t xml:space="preserve"> </w:t>
      </w:r>
      <w:r w:rsidRPr="00A91EE7">
        <w:rPr>
          <w:rFonts w:ascii="Calibri" w:hAnsi="Calibri"/>
          <w:sz w:val="24"/>
          <w:szCs w:val="24"/>
        </w:rPr>
        <w:t>These projects were referenced in Attachment ISP 3-2.</w:t>
      </w:r>
    </w:p>
    <w:p w:rsidR="00C509BD" w:rsidRPr="00A91EE7" w:rsidRDefault="00C509BD" w:rsidP="00D23059">
      <w:pPr>
        <w:ind w:left="720" w:right="0"/>
        <w:jc w:val="left"/>
        <w:rPr>
          <w:rFonts w:ascii="Calibri" w:hAnsi="Calibri"/>
          <w:sz w:val="24"/>
          <w:szCs w:val="24"/>
        </w:rPr>
      </w:pPr>
    </w:p>
    <w:p w:rsidR="007A0C80" w:rsidRDefault="00C509BD" w:rsidP="007A0C80">
      <w:pPr>
        <w:ind w:left="720" w:right="0"/>
        <w:jc w:val="left"/>
        <w:outlineLvl w:val="2"/>
        <w:rPr>
          <w:rFonts w:ascii="Calibri" w:hAnsi="Calibri"/>
          <w:sz w:val="24"/>
          <w:szCs w:val="24"/>
        </w:rPr>
      </w:pPr>
      <w:r w:rsidRPr="00A91EE7">
        <w:rPr>
          <w:rFonts w:ascii="Calibri" w:hAnsi="Calibri"/>
          <w:b/>
          <w:sz w:val="24"/>
          <w:szCs w:val="24"/>
        </w:rPr>
        <w:t>LEADERSHIP FOR EMPOWERMENT AND ABUSE PREVENTION (LEAP) GRANT SUMMARY REPORT:</w:t>
      </w:r>
      <w:r w:rsidRPr="00A91EE7">
        <w:rPr>
          <w:rFonts w:ascii="Calibri" w:hAnsi="Calibri"/>
          <w:sz w:val="24"/>
          <w:szCs w:val="24"/>
        </w:rPr>
        <w:t xml:space="preserve"> </w:t>
      </w:r>
    </w:p>
    <w:p w:rsidR="00C509BD" w:rsidRPr="00A91EE7" w:rsidRDefault="00C509BD" w:rsidP="00D23059">
      <w:pPr>
        <w:ind w:left="720" w:right="0"/>
        <w:jc w:val="left"/>
        <w:rPr>
          <w:rFonts w:ascii="Calibri" w:hAnsi="Calibri"/>
          <w:sz w:val="24"/>
          <w:szCs w:val="24"/>
        </w:rPr>
      </w:pPr>
      <w:r w:rsidRPr="00A91EE7">
        <w:rPr>
          <w:rFonts w:ascii="Calibri" w:hAnsi="Calibri"/>
          <w:sz w:val="24"/>
          <w:szCs w:val="24"/>
        </w:rPr>
        <w:t xml:space="preserve">Mr. Withers reviewed highlights from the Virginia Commonwealth University Partnership for People with Disabilities’ LEAP Grant. The LEAP project </w:t>
      </w:r>
      <w:r w:rsidR="00D23059" w:rsidRPr="00A91EE7">
        <w:rPr>
          <w:rFonts w:ascii="Calibri" w:hAnsi="Calibri"/>
          <w:sz w:val="24"/>
          <w:szCs w:val="24"/>
        </w:rPr>
        <w:t>t</w:t>
      </w:r>
      <w:r w:rsidR="00D23059">
        <w:rPr>
          <w:rFonts w:ascii="Calibri" w:hAnsi="Calibri"/>
          <w:sz w:val="24"/>
          <w:szCs w:val="24"/>
        </w:rPr>
        <w:t>aught</w:t>
      </w:r>
      <w:r w:rsidR="003F7315">
        <w:rPr>
          <w:rFonts w:ascii="Calibri" w:hAnsi="Calibri"/>
          <w:sz w:val="24"/>
          <w:szCs w:val="24"/>
        </w:rPr>
        <w:t xml:space="preserve"> </w:t>
      </w:r>
      <w:r w:rsidRPr="00A91EE7">
        <w:rPr>
          <w:rFonts w:ascii="Calibri" w:hAnsi="Calibri"/>
          <w:sz w:val="24"/>
          <w:szCs w:val="24"/>
        </w:rPr>
        <w:t>people with developmental and other disabilities</w:t>
      </w:r>
      <w:r w:rsidR="003F7315">
        <w:rPr>
          <w:rFonts w:ascii="Calibri" w:hAnsi="Calibri"/>
          <w:sz w:val="24"/>
          <w:szCs w:val="24"/>
        </w:rPr>
        <w:t xml:space="preserve">, through a train the trainer model involving </w:t>
      </w:r>
      <w:r w:rsidR="00331963">
        <w:rPr>
          <w:rFonts w:ascii="Calibri" w:hAnsi="Calibri"/>
          <w:sz w:val="24"/>
          <w:szCs w:val="24"/>
        </w:rPr>
        <w:t xml:space="preserve">other </w:t>
      </w:r>
      <w:r w:rsidR="003F7315">
        <w:rPr>
          <w:rFonts w:ascii="Calibri" w:hAnsi="Calibri"/>
          <w:sz w:val="24"/>
          <w:szCs w:val="24"/>
        </w:rPr>
        <w:t xml:space="preserve">people with disabilities, </w:t>
      </w:r>
      <w:r w:rsidRPr="00A91EE7">
        <w:rPr>
          <w:rFonts w:ascii="Calibri" w:hAnsi="Calibri"/>
          <w:sz w:val="24"/>
          <w:szCs w:val="24"/>
        </w:rPr>
        <w:t xml:space="preserve">about healthy relationships and how to better protect themselves from sexual assault, abuse, neglect and </w:t>
      </w:r>
      <w:r w:rsidR="003F7315">
        <w:rPr>
          <w:rFonts w:ascii="Calibri" w:hAnsi="Calibri"/>
          <w:sz w:val="24"/>
          <w:szCs w:val="24"/>
        </w:rPr>
        <w:t>exploitation.</w:t>
      </w:r>
      <w:r w:rsidRPr="00A91EE7">
        <w:rPr>
          <w:rFonts w:ascii="Calibri" w:hAnsi="Calibri"/>
          <w:sz w:val="24"/>
          <w:szCs w:val="24"/>
        </w:rPr>
        <w:t xml:space="preserve"> This project was referenced in Attachment ISP 4-1.</w:t>
      </w:r>
    </w:p>
    <w:p w:rsidR="00C509BD" w:rsidRPr="00A91EE7" w:rsidRDefault="00C509BD" w:rsidP="00D23059">
      <w:pPr>
        <w:ind w:left="720" w:right="0"/>
        <w:jc w:val="left"/>
        <w:rPr>
          <w:rFonts w:ascii="Calibri" w:hAnsi="Calibri"/>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 xml:space="preserve">UPDATE ON LETTERS OF INTEREST (LOIs) FOR COMPETITIVE RFP: </w:t>
      </w:r>
    </w:p>
    <w:p w:rsidR="00C509BD" w:rsidRDefault="00C509BD" w:rsidP="00D23059">
      <w:pPr>
        <w:ind w:left="720" w:right="0"/>
        <w:jc w:val="left"/>
        <w:rPr>
          <w:rFonts w:ascii="Calibri" w:hAnsi="Calibri"/>
          <w:sz w:val="24"/>
          <w:szCs w:val="24"/>
        </w:rPr>
      </w:pPr>
      <w:r w:rsidRPr="00A91EE7">
        <w:rPr>
          <w:rFonts w:ascii="Calibri" w:hAnsi="Calibri"/>
          <w:sz w:val="24"/>
          <w:szCs w:val="24"/>
        </w:rPr>
        <w:t xml:space="preserve">Mr. Withers advised that the Grant Review Team (GRT) met on November 10, 2016 to discuss the </w:t>
      </w:r>
      <w:r w:rsidR="003F7315">
        <w:rPr>
          <w:rFonts w:ascii="Calibri" w:hAnsi="Calibri"/>
          <w:sz w:val="24"/>
          <w:szCs w:val="24"/>
        </w:rPr>
        <w:t>19</w:t>
      </w:r>
      <w:r w:rsidR="00012F97">
        <w:rPr>
          <w:rFonts w:ascii="Calibri" w:hAnsi="Calibri"/>
          <w:sz w:val="24"/>
          <w:szCs w:val="24"/>
        </w:rPr>
        <w:t xml:space="preserve"> </w:t>
      </w:r>
      <w:r w:rsidRPr="00A91EE7">
        <w:rPr>
          <w:rFonts w:ascii="Calibri" w:hAnsi="Calibri"/>
          <w:sz w:val="24"/>
          <w:szCs w:val="24"/>
        </w:rPr>
        <w:t>L</w:t>
      </w:r>
      <w:r w:rsidR="003F7315">
        <w:rPr>
          <w:rFonts w:ascii="Calibri" w:hAnsi="Calibri"/>
          <w:sz w:val="24"/>
          <w:szCs w:val="24"/>
        </w:rPr>
        <w:t>etters of Interest received.</w:t>
      </w:r>
      <w:r w:rsidR="00012F97">
        <w:rPr>
          <w:rFonts w:ascii="Calibri" w:hAnsi="Calibri"/>
          <w:sz w:val="24"/>
          <w:szCs w:val="24"/>
        </w:rPr>
        <w:t xml:space="preserve"> </w:t>
      </w:r>
      <w:r w:rsidR="003F7315">
        <w:rPr>
          <w:rFonts w:ascii="Calibri" w:hAnsi="Calibri"/>
          <w:sz w:val="24"/>
          <w:szCs w:val="24"/>
        </w:rPr>
        <w:t>Seven applicants were selected to submit full proposals which are due January 17 by 4:00pm.</w:t>
      </w:r>
      <w:r w:rsidR="00012F97">
        <w:rPr>
          <w:rFonts w:ascii="Calibri" w:hAnsi="Calibri"/>
          <w:sz w:val="24"/>
          <w:szCs w:val="24"/>
        </w:rPr>
        <w:t xml:space="preserve"> </w:t>
      </w:r>
      <w:r w:rsidRPr="00A91EE7">
        <w:rPr>
          <w:rFonts w:ascii="Calibri" w:hAnsi="Calibri"/>
          <w:sz w:val="24"/>
          <w:szCs w:val="24"/>
        </w:rPr>
        <w:t xml:space="preserve">The GRT will convene in February to discuss the proposals and make funding recommendations. At the March 15, 2017 Board Meeting, the funding recommendations will be presented to the full Board for </w:t>
      </w:r>
      <w:r w:rsidR="00012F97">
        <w:rPr>
          <w:rFonts w:ascii="Calibri" w:hAnsi="Calibri"/>
          <w:sz w:val="24"/>
          <w:szCs w:val="24"/>
        </w:rPr>
        <w:t xml:space="preserve">review and </w:t>
      </w:r>
      <w:r w:rsidRPr="00A91EE7">
        <w:rPr>
          <w:rFonts w:ascii="Calibri" w:hAnsi="Calibri"/>
          <w:sz w:val="24"/>
          <w:szCs w:val="24"/>
        </w:rPr>
        <w:t xml:space="preserve">approval. </w:t>
      </w:r>
    </w:p>
    <w:p w:rsidR="00012F97" w:rsidRPr="00A91EE7" w:rsidRDefault="00012F97" w:rsidP="00D23059">
      <w:pPr>
        <w:ind w:left="720" w:right="0"/>
        <w:jc w:val="left"/>
        <w:rPr>
          <w:rFonts w:ascii="Calibri" w:hAnsi="Calibri"/>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 xml:space="preserve">2017 GRANTEE UPDATES: </w:t>
      </w:r>
    </w:p>
    <w:p w:rsidR="00C509BD" w:rsidRPr="00A91EE7" w:rsidRDefault="00C509BD" w:rsidP="00D23059">
      <w:pPr>
        <w:ind w:left="720" w:right="0"/>
        <w:jc w:val="left"/>
        <w:rPr>
          <w:rFonts w:ascii="Calibri" w:hAnsi="Calibri"/>
          <w:sz w:val="24"/>
          <w:szCs w:val="24"/>
        </w:rPr>
      </w:pPr>
      <w:r w:rsidRPr="00A91EE7">
        <w:rPr>
          <w:rFonts w:ascii="Calibri" w:hAnsi="Calibri"/>
          <w:sz w:val="24"/>
          <w:szCs w:val="24"/>
        </w:rPr>
        <w:t>The ISP Committee members heard updates from two current grantees:</w:t>
      </w:r>
      <w:r w:rsidR="00012F97">
        <w:rPr>
          <w:rFonts w:ascii="Calibri" w:hAnsi="Calibri"/>
          <w:sz w:val="24"/>
          <w:szCs w:val="24"/>
        </w:rPr>
        <w:t xml:space="preserve"> </w:t>
      </w:r>
      <w:r w:rsidR="00350B99">
        <w:rPr>
          <w:rFonts w:ascii="Calibri" w:hAnsi="Calibri"/>
          <w:sz w:val="24"/>
          <w:szCs w:val="24"/>
        </w:rPr>
        <w:t xml:space="preserve">Ms. </w:t>
      </w:r>
      <w:r w:rsidRPr="00A91EE7">
        <w:rPr>
          <w:rFonts w:ascii="Calibri" w:hAnsi="Calibri"/>
          <w:sz w:val="24"/>
          <w:szCs w:val="24"/>
        </w:rPr>
        <w:t xml:space="preserve">Lee, the Family Engagement Specialist with the Virginia Department of Education, discussed the </w:t>
      </w:r>
      <w:r w:rsidRPr="00A91EE7">
        <w:rPr>
          <w:rFonts w:ascii="Calibri" w:hAnsi="Calibri"/>
          <w:i/>
          <w:sz w:val="24"/>
          <w:szCs w:val="24"/>
        </w:rPr>
        <w:t xml:space="preserve">Adult Curriculum on Critical Decision Making Points for Students with Disabilities </w:t>
      </w:r>
      <w:r w:rsidRPr="00A91EE7">
        <w:rPr>
          <w:rFonts w:ascii="Calibri" w:hAnsi="Calibri"/>
          <w:sz w:val="24"/>
          <w:szCs w:val="24"/>
        </w:rPr>
        <w:t>grant</w:t>
      </w:r>
      <w:r w:rsidRPr="00A91EE7">
        <w:rPr>
          <w:rFonts w:ascii="Calibri" w:hAnsi="Calibri"/>
          <w:i/>
          <w:sz w:val="24"/>
          <w:szCs w:val="24"/>
        </w:rPr>
        <w:t xml:space="preserve">. </w:t>
      </w:r>
      <w:r w:rsidRPr="00A91EE7">
        <w:rPr>
          <w:rFonts w:ascii="Calibri" w:hAnsi="Calibri"/>
          <w:sz w:val="24"/>
          <w:szCs w:val="24"/>
        </w:rPr>
        <w:t>Ms.</w:t>
      </w:r>
      <w:r w:rsidR="00350B99">
        <w:rPr>
          <w:rFonts w:ascii="Calibri" w:hAnsi="Calibri"/>
          <w:sz w:val="24"/>
          <w:szCs w:val="24"/>
        </w:rPr>
        <w:t xml:space="preserve"> </w:t>
      </w:r>
      <w:r w:rsidRPr="00A91EE7">
        <w:rPr>
          <w:rFonts w:ascii="Calibri" w:hAnsi="Calibri"/>
          <w:sz w:val="24"/>
          <w:szCs w:val="24"/>
        </w:rPr>
        <w:t>Archer, the Project Coordinator with the Virginia Hospital Research and Education Foundation (VHREF), discussed the Virginia NICU Early Intervention Collaborative grant.</w:t>
      </w:r>
      <w:r w:rsidR="00012F97">
        <w:rPr>
          <w:rFonts w:ascii="Calibri" w:hAnsi="Calibri"/>
          <w:sz w:val="24"/>
          <w:szCs w:val="24"/>
        </w:rPr>
        <w:t xml:space="preserve"> </w:t>
      </w:r>
    </w:p>
    <w:p w:rsidR="00C509BD" w:rsidRPr="00A91EE7" w:rsidRDefault="00C509BD" w:rsidP="00D23059">
      <w:pPr>
        <w:ind w:left="720" w:right="0"/>
        <w:jc w:val="left"/>
        <w:rPr>
          <w:rFonts w:ascii="Calibri" w:hAnsi="Calibri"/>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 xml:space="preserve">DISCUSSION OF 2012-2017 STATE </w:t>
      </w:r>
      <w:proofErr w:type="gramStart"/>
      <w:r w:rsidRPr="00A91EE7">
        <w:rPr>
          <w:rFonts w:ascii="Calibri" w:hAnsi="Calibri"/>
          <w:b/>
          <w:sz w:val="24"/>
          <w:szCs w:val="24"/>
        </w:rPr>
        <w:t>PLAN</w:t>
      </w:r>
      <w:proofErr w:type="gramEnd"/>
      <w:r w:rsidRPr="00A91EE7">
        <w:rPr>
          <w:rFonts w:ascii="Calibri" w:hAnsi="Calibri"/>
          <w:b/>
          <w:sz w:val="24"/>
          <w:szCs w:val="24"/>
        </w:rPr>
        <w:t xml:space="preserve">: </w:t>
      </w:r>
    </w:p>
    <w:p w:rsidR="00C509BD" w:rsidRPr="00A91EE7" w:rsidRDefault="00C509BD" w:rsidP="00D23059">
      <w:pPr>
        <w:ind w:left="720" w:right="0"/>
        <w:jc w:val="left"/>
        <w:rPr>
          <w:rFonts w:ascii="Calibri" w:hAnsi="Calibri"/>
          <w:bCs/>
          <w:sz w:val="24"/>
          <w:szCs w:val="24"/>
        </w:rPr>
      </w:pPr>
      <w:r w:rsidRPr="00A91EE7">
        <w:rPr>
          <w:rFonts w:ascii="Calibri" w:hAnsi="Calibri"/>
          <w:sz w:val="24"/>
          <w:szCs w:val="24"/>
        </w:rPr>
        <w:t xml:space="preserve">Due to time constraints during the meeting, the Committee did not discuss the 2012-2016 State </w:t>
      </w:r>
      <w:proofErr w:type="gramStart"/>
      <w:r w:rsidRPr="00A91EE7">
        <w:rPr>
          <w:rFonts w:ascii="Calibri" w:hAnsi="Calibri"/>
          <w:sz w:val="24"/>
          <w:szCs w:val="24"/>
        </w:rPr>
        <w:t>Plan</w:t>
      </w:r>
      <w:proofErr w:type="gramEnd"/>
      <w:r w:rsidRPr="00A91EE7">
        <w:rPr>
          <w:rFonts w:ascii="Calibri" w:hAnsi="Calibri"/>
          <w:sz w:val="24"/>
          <w:szCs w:val="24"/>
        </w:rPr>
        <w:t>.</w:t>
      </w:r>
      <w:r w:rsidR="00012F97">
        <w:rPr>
          <w:rFonts w:ascii="Calibri" w:hAnsi="Calibri"/>
          <w:bCs/>
          <w:sz w:val="24"/>
          <w:szCs w:val="24"/>
        </w:rPr>
        <w:t xml:space="preserve"> </w:t>
      </w:r>
    </w:p>
    <w:p w:rsidR="00C509BD" w:rsidRPr="00A91EE7" w:rsidRDefault="00C509BD" w:rsidP="00D23059">
      <w:pPr>
        <w:ind w:left="720" w:right="0"/>
        <w:jc w:val="left"/>
        <w:rPr>
          <w:rFonts w:ascii="Calibri" w:hAnsi="Calibri"/>
          <w:bCs/>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DISCUSSION OF THE 2017-2021 STATE PLAN:</w:t>
      </w:r>
    </w:p>
    <w:p w:rsidR="00C509BD" w:rsidRPr="00D23059" w:rsidRDefault="00C509BD" w:rsidP="00D23059">
      <w:pPr>
        <w:ind w:left="720" w:right="0"/>
        <w:jc w:val="left"/>
        <w:rPr>
          <w:rFonts w:ascii="Calibri" w:hAnsi="Calibri"/>
          <w:i/>
          <w:sz w:val="24"/>
          <w:szCs w:val="24"/>
        </w:rPr>
      </w:pPr>
      <w:r w:rsidRPr="00A91EE7">
        <w:rPr>
          <w:rFonts w:ascii="Calibri" w:hAnsi="Calibri"/>
          <w:sz w:val="24"/>
          <w:szCs w:val="24"/>
        </w:rPr>
        <w:t>Mr. Withers discussed that the 2017-2021 State Plan was submitted the Administration on Intellectual and Developmental Disabilities (AIDD) in July of 2016.</w:t>
      </w:r>
      <w:r w:rsidR="00012F97">
        <w:rPr>
          <w:rFonts w:ascii="Calibri" w:hAnsi="Calibri"/>
          <w:sz w:val="24"/>
          <w:szCs w:val="24"/>
        </w:rPr>
        <w:t xml:space="preserve"> </w:t>
      </w:r>
      <w:r w:rsidRPr="00A91EE7">
        <w:rPr>
          <w:rFonts w:ascii="Calibri" w:hAnsi="Calibri"/>
          <w:sz w:val="24"/>
          <w:szCs w:val="24"/>
        </w:rPr>
        <w:t xml:space="preserve">Based on the feedback received from AIDD in connection with the submitted plan, it was noted that the requirement to establish or strengthen a statewide self-advocacy organization run by individuals with developmental disabilities (DD) was listed as an activity. To address this compliance issue, staff proposed eliminating Activity 2.1.1 (establish or strengthen a program for the direct funding of a state self-advocacy organization led by individuals with DD) and creating a new objective to read: </w:t>
      </w:r>
      <w:r w:rsidRPr="00D23059">
        <w:rPr>
          <w:rFonts w:ascii="Calibri" w:hAnsi="Calibri"/>
          <w:i/>
          <w:sz w:val="24"/>
          <w:szCs w:val="24"/>
        </w:rPr>
        <w:t>Objective 2-4:</w:t>
      </w:r>
      <w:r w:rsidR="00012F97">
        <w:rPr>
          <w:rFonts w:ascii="Calibri" w:hAnsi="Calibri"/>
          <w:i/>
          <w:sz w:val="24"/>
          <w:szCs w:val="24"/>
        </w:rPr>
        <w:t xml:space="preserve"> </w:t>
      </w:r>
      <w:r w:rsidRPr="00D23059">
        <w:rPr>
          <w:rFonts w:ascii="Calibri" w:hAnsi="Calibri"/>
          <w:i/>
          <w:sz w:val="24"/>
          <w:szCs w:val="24"/>
        </w:rPr>
        <w:t xml:space="preserve">By 2021 establish or strengthen by direct funding a self-advocacy organization led by individuals with DD. </w:t>
      </w:r>
    </w:p>
    <w:p w:rsidR="00C509BD" w:rsidRPr="00D23059" w:rsidRDefault="00C509BD" w:rsidP="00D23059">
      <w:pPr>
        <w:ind w:left="720" w:right="0"/>
        <w:jc w:val="left"/>
        <w:rPr>
          <w:rFonts w:ascii="Calibri" w:hAnsi="Calibri"/>
          <w:i/>
          <w:sz w:val="24"/>
          <w:szCs w:val="24"/>
        </w:rPr>
      </w:pPr>
    </w:p>
    <w:p w:rsidR="00C509BD" w:rsidRDefault="00C509BD" w:rsidP="00D23059">
      <w:pPr>
        <w:ind w:left="720" w:right="0"/>
        <w:jc w:val="left"/>
        <w:rPr>
          <w:rFonts w:ascii="Calibri" w:hAnsi="Calibri"/>
          <w:sz w:val="24"/>
          <w:szCs w:val="24"/>
        </w:rPr>
      </w:pPr>
      <w:r w:rsidRPr="00A91EE7">
        <w:rPr>
          <w:rFonts w:ascii="Calibri" w:hAnsi="Calibri"/>
          <w:sz w:val="24"/>
          <w:szCs w:val="24"/>
        </w:rPr>
        <w:lastRenderedPageBreak/>
        <w:t xml:space="preserve">Ms. Kathleen Vaughan </w:t>
      </w:r>
      <w:r w:rsidR="00012F97">
        <w:rPr>
          <w:rFonts w:ascii="Calibri" w:hAnsi="Calibri"/>
          <w:sz w:val="24"/>
          <w:szCs w:val="24"/>
        </w:rPr>
        <w:t xml:space="preserve">made a </w:t>
      </w:r>
      <w:r w:rsidRPr="00A91EE7">
        <w:rPr>
          <w:rFonts w:ascii="Calibri" w:hAnsi="Calibri"/>
          <w:b/>
          <w:sz w:val="24"/>
          <w:szCs w:val="24"/>
        </w:rPr>
        <w:t>MOTION</w:t>
      </w:r>
      <w:r w:rsidRPr="00A91EE7">
        <w:rPr>
          <w:rFonts w:ascii="Calibri" w:hAnsi="Calibri"/>
          <w:sz w:val="24"/>
          <w:szCs w:val="24"/>
        </w:rPr>
        <w:t xml:space="preserve"> to </w:t>
      </w:r>
      <w:r w:rsidRPr="00A91EE7">
        <w:rPr>
          <w:rFonts w:ascii="Calibri" w:hAnsi="Calibri"/>
          <w:b/>
          <w:sz w:val="24"/>
          <w:szCs w:val="24"/>
        </w:rPr>
        <w:t xml:space="preserve">APPROVE </w:t>
      </w:r>
      <w:r w:rsidRPr="00A91EE7">
        <w:rPr>
          <w:rFonts w:ascii="Calibri" w:hAnsi="Calibri"/>
          <w:sz w:val="24"/>
          <w:szCs w:val="24"/>
        </w:rPr>
        <w:t xml:space="preserve">the addition of Objective 2.4, as proposed. The </w:t>
      </w:r>
      <w:r w:rsidRPr="00A91EE7">
        <w:rPr>
          <w:rFonts w:ascii="Calibri" w:hAnsi="Calibri"/>
          <w:b/>
          <w:sz w:val="24"/>
          <w:szCs w:val="24"/>
        </w:rPr>
        <w:t>MOTION</w:t>
      </w:r>
      <w:r w:rsidRPr="00A91EE7">
        <w:rPr>
          <w:rFonts w:ascii="Calibri" w:hAnsi="Calibri"/>
          <w:sz w:val="24"/>
          <w:szCs w:val="24"/>
        </w:rPr>
        <w:t xml:space="preserve"> was seconded by Ms. Omara. The </w:t>
      </w:r>
      <w:r w:rsidRPr="00A91EE7">
        <w:rPr>
          <w:rFonts w:ascii="Calibri" w:hAnsi="Calibri"/>
          <w:b/>
          <w:sz w:val="24"/>
          <w:szCs w:val="24"/>
        </w:rPr>
        <w:t>MOTION</w:t>
      </w:r>
      <w:r w:rsidRPr="00A91EE7">
        <w:rPr>
          <w:rFonts w:ascii="Calibri" w:hAnsi="Calibri"/>
          <w:sz w:val="24"/>
          <w:szCs w:val="24"/>
        </w:rPr>
        <w:t xml:space="preserve"> carried. Mr. Withers also discussed that, based on feedback received from AIDD in connection with the submitted State Plan; a change was needed to consolidate the activities in Objective 1-8.</w:t>
      </w:r>
      <w:r w:rsidR="00012F97">
        <w:rPr>
          <w:rFonts w:ascii="Calibri" w:hAnsi="Calibri"/>
          <w:sz w:val="24"/>
          <w:szCs w:val="24"/>
        </w:rPr>
        <w:t xml:space="preserve"> </w:t>
      </w:r>
      <w:r w:rsidRPr="00A91EE7">
        <w:rPr>
          <w:rFonts w:ascii="Calibri" w:hAnsi="Calibri"/>
          <w:sz w:val="24"/>
          <w:szCs w:val="24"/>
        </w:rPr>
        <w:t xml:space="preserve">Council staff learned that Virginia would not be adopting ABLE Act </w:t>
      </w:r>
      <w:r w:rsidR="00D23059" w:rsidRPr="00A91EE7">
        <w:rPr>
          <w:rFonts w:ascii="Calibri" w:hAnsi="Calibri"/>
          <w:sz w:val="24"/>
          <w:szCs w:val="24"/>
        </w:rPr>
        <w:t xml:space="preserve">regulations </w:t>
      </w:r>
      <w:r w:rsidR="00D23059">
        <w:rPr>
          <w:rFonts w:ascii="Calibri" w:hAnsi="Calibri"/>
          <w:sz w:val="24"/>
          <w:szCs w:val="24"/>
        </w:rPr>
        <w:t>but</w:t>
      </w:r>
      <w:r w:rsidR="003F7315">
        <w:rPr>
          <w:rFonts w:ascii="Calibri" w:hAnsi="Calibri"/>
          <w:sz w:val="24"/>
          <w:szCs w:val="24"/>
        </w:rPr>
        <w:t xml:space="preserve"> was rather going to utilize the federal regulations. </w:t>
      </w:r>
      <w:r w:rsidR="00D23059">
        <w:rPr>
          <w:rFonts w:ascii="Calibri" w:hAnsi="Calibri"/>
          <w:sz w:val="24"/>
          <w:szCs w:val="24"/>
        </w:rPr>
        <w:t>Therefore</w:t>
      </w:r>
      <w:r w:rsidR="003F7315">
        <w:rPr>
          <w:rFonts w:ascii="Calibri" w:hAnsi="Calibri"/>
          <w:sz w:val="24"/>
          <w:szCs w:val="24"/>
        </w:rPr>
        <w:t xml:space="preserve"> this activity needed </w:t>
      </w:r>
      <w:r w:rsidRPr="00A91EE7">
        <w:rPr>
          <w:rFonts w:ascii="Calibri" w:hAnsi="Calibri"/>
          <w:sz w:val="24"/>
          <w:szCs w:val="24"/>
        </w:rPr>
        <w:t>to be changed to reflect the agency’s role in guidance and dissemination of information.</w:t>
      </w:r>
      <w:r w:rsidR="00012F97">
        <w:rPr>
          <w:rFonts w:ascii="Calibri" w:hAnsi="Calibri"/>
          <w:sz w:val="24"/>
          <w:szCs w:val="24"/>
        </w:rPr>
        <w:t xml:space="preserve"> </w:t>
      </w:r>
      <w:r w:rsidRPr="00A91EE7">
        <w:rPr>
          <w:rFonts w:ascii="Calibri" w:hAnsi="Calibri"/>
          <w:sz w:val="24"/>
          <w:szCs w:val="24"/>
        </w:rPr>
        <w:t xml:space="preserve">The new activity under Objective 1-8 would now read: </w:t>
      </w:r>
      <w:r w:rsidRPr="00A91EE7">
        <w:rPr>
          <w:rFonts w:ascii="Calibri" w:hAnsi="Calibri"/>
          <w:i/>
          <w:sz w:val="24"/>
          <w:szCs w:val="24"/>
        </w:rPr>
        <w:t>Provide guidance to ensure VA 529 develops user-friendly, accessible information and support the dissemination of information.</w:t>
      </w:r>
      <w:r w:rsidRPr="00A91EE7">
        <w:rPr>
          <w:rFonts w:ascii="Calibri" w:hAnsi="Calibri"/>
          <w:sz w:val="24"/>
          <w:szCs w:val="24"/>
        </w:rPr>
        <w:t xml:space="preserve"> </w:t>
      </w:r>
    </w:p>
    <w:p w:rsidR="00C509BD" w:rsidRPr="00A91EE7" w:rsidRDefault="00C509BD" w:rsidP="00D23059">
      <w:pPr>
        <w:ind w:left="720" w:right="0"/>
        <w:jc w:val="left"/>
        <w:rPr>
          <w:rFonts w:ascii="Calibri" w:hAnsi="Calibri"/>
          <w:sz w:val="24"/>
          <w:szCs w:val="24"/>
        </w:rPr>
      </w:pPr>
    </w:p>
    <w:p w:rsidR="007A0C80" w:rsidRDefault="00C509BD" w:rsidP="007A0C80">
      <w:pPr>
        <w:ind w:left="720" w:right="0"/>
        <w:jc w:val="left"/>
        <w:outlineLvl w:val="2"/>
        <w:rPr>
          <w:rFonts w:ascii="Calibri" w:hAnsi="Calibri"/>
          <w:b/>
          <w:sz w:val="24"/>
          <w:szCs w:val="24"/>
        </w:rPr>
      </w:pPr>
      <w:r w:rsidRPr="00A91EE7">
        <w:rPr>
          <w:rFonts w:ascii="Calibri" w:hAnsi="Calibri"/>
          <w:b/>
          <w:sz w:val="24"/>
          <w:szCs w:val="24"/>
        </w:rPr>
        <w:t>WRAP U</w:t>
      </w:r>
      <w:r w:rsidR="007A0C80">
        <w:rPr>
          <w:rFonts w:ascii="Calibri" w:hAnsi="Calibri"/>
          <w:b/>
          <w:sz w:val="24"/>
          <w:szCs w:val="24"/>
        </w:rPr>
        <w:t>P AND POTENTIAL MEETING TOPICS:</w:t>
      </w:r>
    </w:p>
    <w:p w:rsidR="00C509BD" w:rsidRDefault="00C509BD" w:rsidP="00D23059">
      <w:pPr>
        <w:ind w:left="720" w:right="0"/>
        <w:jc w:val="left"/>
        <w:rPr>
          <w:rFonts w:ascii="Calibri" w:hAnsi="Calibri"/>
          <w:sz w:val="24"/>
          <w:szCs w:val="24"/>
        </w:rPr>
      </w:pPr>
      <w:r w:rsidRPr="00A91EE7">
        <w:rPr>
          <w:rFonts w:ascii="Calibri" w:hAnsi="Calibri"/>
          <w:sz w:val="24"/>
          <w:szCs w:val="24"/>
        </w:rPr>
        <w:t>Committee members had the following recommendations for potential future meeting topics: host a speaker to discuss Employment First, review and discussion of state plan findings on employment and voting rights for individuals with disabilities.</w:t>
      </w:r>
    </w:p>
    <w:p w:rsidR="00C509BD" w:rsidRDefault="00C509BD" w:rsidP="00A91EE7">
      <w:pPr>
        <w:ind w:right="0"/>
        <w:jc w:val="left"/>
        <w:rPr>
          <w:rFonts w:ascii="Calibri" w:hAnsi="Calibri"/>
          <w:sz w:val="24"/>
          <w:szCs w:val="24"/>
        </w:rPr>
      </w:pPr>
    </w:p>
    <w:p w:rsidR="00D23059" w:rsidRPr="00810E56" w:rsidRDefault="00D23059" w:rsidP="003638D2">
      <w:pPr>
        <w:ind w:right="0"/>
        <w:jc w:val="left"/>
        <w:outlineLvl w:val="1"/>
        <w:rPr>
          <w:rFonts w:ascii="Calibri" w:hAnsi="Calibri"/>
          <w:b/>
          <w:sz w:val="24"/>
          <w:szCs w:val="24"/>
        </w:rPr>
      </w:pPr>
      <w:r w:rsidRPr="00810E56">
        <w:rPr>
          <w:rFonts w:ascii="Calibri" w:hAnsi="Calibri"/>
          <w:b/>
          <w:sz w:val="24"/>
          <w:szCs w:val="24"/>
        </w:rPr>
        <w:t>REPORT OF THE POLICY, RESEARCH &amp; EVALUATION COMMITTEE</w:t>
      </w:r>
    </w:p>
    <w:p w:rsidR="00D23059" w:rsidRDefault="00D23059" w:rsidP="00D23059">
      <w:pPr>
        <w:ind w:right="0"/>
        <w:jc w:val="left"/>
        <w:rPr>
          <w:rFonts w:ascii="Calibri" w:hAnsi="Calibri"/>
          <w:sz w:val="24"/>
          <w:szCs w:val="24"/>
        </w:rPr>
      </w:pPr>
      <w:r w:rsidRPr="00810E56">
        <w:rPr>
          <w:rFonts w:ascii="Calibri" w:hAnsi="Calibri"/>
          <w:sz w:val="24"/>
          <w:szCs w:val="24"/>
        </w:rPr>
        <w:t xml:space="preserve">Committee Chair </w:t>
      </w:r>
      <w:r>
        <w:rPr>
          <w:rFonts w:ascii="Calibri" w:hAnsi="Calibri"/>
          <w:sz w:val="24"/>
          <w:szCs w:val="24"/>
        </w:rPr>
        <w:t>Ms.</w:t>
      </w:r>
      <w:r w:rsidR="00350B99">
        <w:rPr>
          <w:rFonts w:ascii="Calibri" w:hAnsi="Calibri"/>
          <w:sz w:val="24"/>
          <w:szCs w:val="24"/>
        </w:rPr>
        <w:t xml:space="preserve"> Summer</w:t>
      </w:r>
      <w:r>
        <w:rPr>
          <w:rFonts w:ascii="Calibri" w:hAnsi="Calibri"/>
          <w:sz w:val="24"/>
          <w:szCs w:val="24"/>
        </w:rPr>
        <w:t xml:space="preserve"> Sage reported that:</w:t>
      </w:r>
    </w:p>
    <w:p w:rsidR="00D23059" w:rsidRDefault="00D23059" w:rsidP="00D23059">
      <w:pPr>
        <w:ind w:right="0"/>
        <w:jc w:val="left"/>
        <w:rPr>
          <w:rFonts w:ascii="Calibri" w:hAnsi="Calibri"/>
          <w:sz w:val="24"/>
          <w:szCs w:val="24"/>
        </w:rPr>
      </w:pPr>
    </w:p>
    <w:p w:rsidR="00D23059" w:rsidRPr="001B1F71" w:rsidRDefault="00D23059" w:rsidP="00012F97">
      <w:pPr>
        <w:ind w:left="720" w:right="0"/>
        <w:jc w:val="left"/>
        <w:rPr>
          <w:rFonts w:ascii="Calibri" w:hAnsi="Calibri"/>
          <w:sz w:val="24"/>
          <w:szCs w:val="24"/>
        </w:rPr>
      </w:pPr>
      <w:r w:rsidRPr="001B1F71">
        <w:rPr>
          <w:rFonts w:ascii="Calibri" w:hAnsi="Calibri"/>
          <w:sz w:val="24"/>
          <w:szCs w:val="24"/>
        </w:rPr>
        <w:t xml:space="preserve">The Committee began at 9:15AM with a brief introduction to the </w:t>
      </w:r>
      <w:r w:rsidR="00494051">
        <w:rPr>
          <w:rFonts w:ascii="Calibri" w:hAnsi="Calibri"/>
          <w:sz w:val="24"/>
          <w:szCs w:val="24"/>
        </w:rPr>
        <w:t>Committee</w:t>
      </w:r>
      <w:r w:rsidRPr="001B1F71">
        <w:rPr>
          <w:rFonts w:ascii="Calibri" w:hAnsi="Calibri"/>
          <w:sz w:val="24"/>
          <w:szCs w:val="24"/>
        </w:rPr>
        <w:t xml:space="preserve">’s consent agenda items. A </w:t>
      </w:r>
      <w:r w:rsidRPr="001B1F71">
        <w:rPr>
          <w:rFonts w:ascii="Calibri" w:hAnsi="Calibri"/>
          <w:b/>
          <w:bCs/>
          <w:sz w:val="24"/>
          <w:szCs w:val="24"/>
        </w:rPr>
        <w:t>MOTION</w:t>
      </w:r>
      <w:r w:rsidRPr="001B1F71">
        <w:rPr>
          <w:rFonts w:ascii="Calibri" w:hAnsi="Calibri"/>
          <w:sz w:val="24"/>
          <w:szCs w:val="24"/>
        </w:rPr>
        <w:t xml:space="preserve"> was made to </w:t>
      </w:r>
      <w:r w:rsidRPr="001B1F71">
        <w:rPr>
          <w:rFonts w:ascii="Calibri" w:hAnsi="Calibri"/>
          <w:b/>
          <w:bCs/>
          <w:sz w:val="24"/>
          <w:szCs w:val="24"/>
        </w:rPr>
        <w:t>APPROVE</w:t>
      </w:r>
      <w:r w:rsidR="00350B99">
        <w:rPr>
          <w:rFonts w:ascii="Calibri" w:hAnsi="Calibri"/>
          <w:sz w:val="24"/>
          <w:szCs w:val="24"/>
        </w:rPr>
        <w:t xml:space="preserve"> the consent agenda by Mr.</w:t>
      </w:r>
      <w:r w:rsidRPr="001B1F71">
        <w:rPr>
          <w:rFonts w:ascii="Calibri" w:hAnsi="Calibri"/>
          <w:sz w:val="24"/>
          <w:szCs w:val="24"/>
        </w:rPr>
        <w:t xml:space="preserve"> Kelly; the motion was seconded and </w:t>
      </w:r>
      <w:r>
        <w:rPr>
          <w:rFonts w:ascii="Calibri" w:hAnsi="Calibri"/>
          <w:b/>
          <w:bCs/>
          <w:sz w:val="24"/>
          <w:szCs w:val="24"/>
        </w:rPr>
        <w:t>APPRO</w:t>
      </w:r>
      <w:r w:rsidRPr="001B1F71">
        <w:rPr>
          <w:rFonts w:ascii="Calibri" w:hAnsi="Calibri"/>
          <w:b/>
          <w:bCs/>
          <w:sz w:val="24"/>
          <w:szCs w:val="24"/>
        </w:rPr>
        <w:t>VED</w:t>
      </w:r>
      <w:r>
        <w:rPr>
          <w:rFonts w:ascii="Calibri" w:hAnsi="Calibri"/>
          <w:b/>
          <w:bCs/>
          <w:sz w:val="24"/>
          <w:szCs w:val="24"/>
        </w:rPr>
        <w:t>.</w:t>
      </w:r>
      <w:r w:rsidRPr="001B1F71">
        <w:rPr>
          <w:rFonts w:ascii="Calibri" w:hAnsi="Calibri"/>
          <w:sz w:val="24"/>
          <w:szCs w:val="24"/>
        </w:rPr>
        <w:t xml:space="preserve"> </w:t>
      </w:r>
    </w:p>
    <w:p w:rsidR="00D23059" w:rsidRPr="001B1F71" w:rsidRDefault="00D23059" w:rsidP="00012F97">
      <w:pPr>
        <w:ind w:left="720" w:right="0"/>
        <w:jc w:val="left"/>
        <w:rPr>
          <w:rFonts w:ascii="Calibri" w:hAnsi="Calibri"/>
          <w:sz w:val="24"/>
          <w:szCs w:val="24"/>
        </w:rPr>
      </w:pPr>
    </w:p>
    <w:p w:rsidR="00D23059" w:rsidRPr="001B1F71" w:rsidRDefault="00350B99" w:rsidP="00012F97">
      <w:pPr>
        <w:ind w:left="720" w:right="0"/>
        <w:jc w:val="left"/>
        <w:rPr>
          <w:rFonts w:ascii="Calibri" w:hAnsi="Calibri"/>
          <w:sz w:val="24"/>
          <w:szCs w:val="24"/>
        </w:rPr>
      </w:pPr>
      <w:r>
        <w:rPr>
          <w:rFonts w:ascii="Calibri" w:hAnsi="Calibri"/>
          <w:sz w:val="24"/>
          <w:szCs w:val="24"/>
        </w:rPr>
        <w:t xml:space="preserve">Mr. </w:t>
      </w:r>
      <w:r w:rsidR="00D23059" w:rsidRPr="001B1F71">
        <w:rPr>
          <w:rFonts w:ascii="Calibri" w:hAnsi="Calibri"/>
          <w:sz w:val="24"/>
          <w:szCs w:val="24"/>
        </w:rPr>
        <w:t xml:space="preserve">John Eisenberg, VDOE, provided the Committee with an update </w:t>
      </w:r>
      <w:r w:rsidR="00012F97">
        <w:rPr>
          <w:rFonts w:ascii="Calibri" w:hAnsi="Calibri"/>
          <w:sz w:val="24"/>
          <w:szCs w:val="24"/>
        </w:rPr>
        <w:t>on</w:t>
      </w:r>
      <w:r w:rsidR="00D23059" w:rsidRPr="001B1F71">
        <w:rPr>
          <w:rFonts w:ascii="Calibri" w:hAnsi="Calibri"/>
          <w:sz w:val="24"/>
          <w:szCs w:val="24"/>
        </w:rPr>
        <w:t xml:space="preserve"> major policy issues that the Virginia Department of Education (VDOE) is currently dealing with related to students with disabilities. These include the development of </w:t>
      </w:r>
      <w:r w:rsidR="00012F97">
        <w:rPr>
          <w:rFonts w:ascii="Calibri" w:hAnsi="Calibri"/>
          <w:sz w:val="24"/>
          <w:szCs w:val="24"/>
        </w:rPr>
        <w:t>r</w:t>
      </w:r>
      <w:r w:rsidR="00D23059" w:rsidRPr="001B1F71">
        <w:rPr>
          <w:rFonts w:ascii="Calibri" w:hAnsi="Calibri"/>
          <w:sz w:val="24"/>
          <w:szCs w:val="24"/>
        </w:rPr>
        <w:t>estraint and seclusion regulations, the development and implementation of Virginia’s State plan under the Every Student Succeeds Act, and recent stakeholder-developed input on i</w:t>
      </w:r>
      <w:r w:rsidR="00D23059">
        <w:rPr>
          <w:rFonts w:ascii="Calibri" w:hAnsi="Calibri"/>
          <w:sz w:val="24"/>
          <w:szCs w:val="24"/>
        </w:rPr>
        <w:t>ncreasing inclusion in Virginia.</w:t>
      </w:r>
    </w:p>
    <w:p w:rsidR="00D23059" w:rsidRPr="001B1F71" w:rsidRDefault="00D23059" w:rsidP="00012F97">
      <w:pPr>
        <w:ind w:left="720" w:right="0"/>
        <w:jc w:val="left"/>
        <w:rPr>
          <w:rFonts w:ascii="Calibri" w:hAnsi="Calibri"/>
          <w:sz w:val="24"/>
          <w:szCs w:val="24"/>
        </w:rPr>
      </w:pPr>
    </w:p>
    <w:p w:rsidR="00D23059" w:rsidRPr="001B1F71" w:rsidRDefault="00350B99" w:rsidP="00012F97">
      <w:pPr>
        <w:ind w:left="720" w:right="0"/>
        <w:jc w:val="left"/>
        <w:rPr>
          <w:rFonts w:ascii="Calibri" w:hAnsi="Calibri"/>
          <w:sz w:val="24"/>
          <w:szCs w:val="24"/>
        </w:rPr>
      </w:pPr>
      <w:r>
        <w:rPr>
          <w:rFonts w:ascii="Calibri" w:hAnsi="Calibri"/>
          <w:sz w:val="24"/>
          <w:szCs w:val="24"/>
        </w:rPr>
        <w:t xml:space="preserve">Mr. </w:t>
      </w:r>
      <w:r w:rsidR="00D23059" w:rsidRPr="001B1F71">
        <w:rPr>
          <w:rFonts w:ascii="Calibri" w:hAnsi="Calibri"/>
          <w:sz w:val="24"/>
          <w:szCs w:val="24"/>
        </w:rPr>
        <w:t xml:space="preserve">John Cimino provided the </w:t>
      </w:r>
      <w:r w:rsidR="00494051">
        <w:rPr>
          <w:rFonts w:ascii="Calibri" w:hAnsi="Calibri"/>
          <w:sz w:val="24"/>
          <w:szCs w:val="24"/>
        </w:rPr>
        <w:t>Committee</w:t>
      </w:r>
      <w:r w:rsidR="00D23059" w:rsidRPr="001B1F71">
        <w:rPr>
          <w:rFonts w:ascii="Calibri" w:hAnsi="Calibri"/>
          <w:sz w:val="24"/>
          <w:szCs w:val="24"/>
        </w:rPr>
        <w:t xml:space="preserve"> with an update on the status of the 2017 Assessment focused on Education and Employment. The </w:t>
      </w:r>
      <w:r w:rsidR="00494051">
        <w:rPr>
          <w:rFonts w:ascii="Calibri" w:hAnsi="Calibri"/>
          <w:sz w:val="24"/>
          <w:szCs w:val="24"/>
        </w:rPr>
        <w:t>Committee</w:t>
      </w:r>
      <w:r w:rsidR="00D23059" w:rsidRPr="001B1F71">
        <w:rPr>
          <w:rFonts w:ascii="Calibri" w:hAnsi="Calibri"/>
          <w:sz w:val="24"/>
          <w:szCs w:val="24"/>
        </w:rPr>
        <w:t xml:space="preserve"> discussed the results of a survey of Board members, which yielded a less than 30 percent participation response rate. It was stressed that this is one of the primary ways that Board members can get involved in the Board’s work. </w:t>
      </w:r>
    </w:p>
    <w:p w:rsidR="00D23059" w:rsidRPr="001B1F71" w:rsidRDefault="00D23059" w:rsidP="00012F97">
      <w:pPr>
        <w:ind w:left="720" w:right="0"/>
        <w:jc w:val="left"/>
        <w:rPr>
          <w:rFonts w:ascii="Calibri" w:hAnsi="Calibri"/>
          <w:sz w:val="24"/>
          <w:szCs w:val="24"/>
        </w:rPr>
      </w:pPr>
    </w:p>
    <w:p w:rsidR="00D23059" w:rsidRPr="001B1F71" w:rsidRDefault="00D23059" w:rsidP="00012F97">
      <w:pPr>
        <w:ind w:left="720" w:right="0"/>
        <w:jc w:val="left"/>
        <w:rPr>
          <w:rFonts w:ascii="Calibri" w:hAnsi="Calibri"/>
          <w:sz w:val="24"/>
          <w:szCs w:val="24"/>
        </w:rPr>
      </w:pPr>
      <w:r w:rsidRPr="001B1F71">
        <w:rPr>
          <w:rFonts w:ascii="Calibri" w:hAnsi="Calibri"/>
          <w:sz w:val="24"/>
          <w:szCs w:val="24"/>
        </w:rPr>
        <w:t xml:space="preserve">The </w:t>
      </w:r>
      <w:r w:rsidR="00494051">
        <w:rPr>
          <w:rFonts w:ascii="Calibri" w:hAnsi="Calibri"/>
          <w:sz w:val="24"/>
          <w:szCs w:val="24"/>
        </w:rPr>
        <w:t>Committee</w:t>
      </w:r>
      <w:r w:rsidRPr="001B1F71">
        <w:rPr>
          <w:rFonts w:ascii="Calibri" w:hAnsi="Calibri"/>
          <w:sz w:val="24"/>
          <w:szCs w:val="24"/>
        </w:rPr>
        <w:t xml:space="preserve"> </w:t>
      </w:r>
      <w:r w:rsidR="00012F97">
        <w:rPr>
          <w:rFonts w:ascii="Calibri" w:hAnsi="Calibri"/>
          <w:sz w:val="24"/>
          <w:szCs w:val="24"/>
        </w:rPr>
        <w:t xml:space="preserve">plans to </w:t>
      </w:r>
      <w:r w:rsidRPr="001B1F71">
        <w:rPr>
          <w:rFonts w:ascii="Calibri" w:hAnsi="Calibri"/>
          <w:sz w:val="24"/>
          <w:szCs w:val="24"/>
        </w:rPr>
        <w:t xml:space="preserve">hold an interim </w:t>
      </w:r>
      <w:r w:rsidR="00494051">
        <w:rPr>
          <w:rFonts w:ascii="Calibri" w:hAnsi="Calibri"/>
          <w:sz w:val="24"/>
          <w:szCs w:val="24"/>
        </w:rPr>
        <w:t>Committee</w:t>
      </w:r>
      <w:r w:rsidRPr="001B1F71">
        <w:rPr>
          <w:rFonts w:ascii="Calibri" w:hAnsi="Calibri"/>
          <w:sz w:val="24"/>
          <w:szCs w:val="24"/>
        </w:rPr>
        <w:t xml:space="preserve"> meeting to discuss Assessment recommendations before the March Board Meeting. The timing of this meeting is not yet set.</w:t>
      </w:r>
    </w:p>
    <w:p w:rsidR="00D23059" w:rsidRDefault="00D23059" w:rsidP="00012F97">
      <w:pPr>
        <w:ind w:left="720" w:right="0"/>
        <w:jc w:val="left"/>
        <w:rPr>
          <w:rFonts w:ascii="Calibri" w:hAnsi="Calibri"/>
          <w:sz w:val="24"/>
          <w:szCs w:val="24"/>
        </w:rPr>
      </w:pPr>
    </w:p>
    <w:p w:rsidR="00D23059" w:rsidRDefault="00D23059" w:rsidP="00D23059">
      <w:pPr>
        <w:ind w:right="0"/>
        <w:jc w:val="left"/>
        <w:rPr>
          <w:rFonts w:ascii="Calibri" w:hAnsi="Calibri"/>
          <w:sz w:val="24"/>
          <w:szCs w:val="24"/>
        </w:rPr>
      </w:pPr>
    </w:p>
    <w:p w:rsidR="00D23059" w:rsidRDefault="00D23059" w:rsidP="003638D2">
      <w:pPr>
        <w:ind w:right="0"/>
        <w:jc w:val="left"/>
        <w:outlineLvl w:val="1"/>
        <w:rPr>
          <w:rFonts w:ascii="Calibri" w:hAnsi="Calibri"/>
          <w:b/>
          <w:sz w:val="24"/>
          <w:szCs w:val="24"/>
        </w:rPr>
      </w:pPr>
      <w:r w:rsidRPr="00810E56">
        <w:rPr>
          <w:rFonts w:ascii="Calibri" w:hAnsi="Calibri"/>
          <w:b/>
          <w:sz w:val="24"/>
          <w:szCs w:val="24"/>
        </w:rPr>
        <w:t>REPORT OF THE ADVOCACY OUTREACH AND TRAINING COMMITTEE</w:t>
      </w:r>
      <w:r>
        <w:rPr>
          <w:rFonts w:ascii="Calibri" w:hAnsi="Calibri"/>
          <w:b/>
          <w:sz w:val="24"/>
          <w:szCs w:val="24"/>
        </w:rPr>
        <w:t xml:space="preserve">: </w:t>
      </w:r>
    </w:p>
    <w:p w:rsidR="00D23059" w:rsidRPr="00804629" w:rsidRDefault="00D23059" w:rsidP="00D23059">
      <w:pPr>
        <w:ind w:right="0"/>
        <w:jc w:val="left"/>
        <w:rPr>
          <w:rFonts w:ascii="Calibri" w:hAnsi="Calibri"/>
          <w:b/>
          <w:sz w:val="24"/>
          <w:szCs w:val="24"/>
        </w:rPr>
      </w:pPr>
      <w:r w:rsidRPr="00810E56">
        <w:rPr>
          <w:rFonts w:ascii="Calibri" w:hAnsi="Calibri"/>
          <w:sz w:val="24"/>
          <w:szCs w:val="24"/>
        </w:rPr>
        <w:t>Committee Chair Mr. Randy Burak reported that:</w:t>
      </w:r>
    </w:p>
    <w:p w:rsidR="00D23059" w:rsidRDefault="00D23059" w:rsidP="00D23059">
      <w:pPr>
        <w:ind w:right="0"/>
        <w:jc w:val="left"/>
        <w:rPr>
          <w:rFonts w:ascii="Calibri" w:hAnsi="Calibri"/>
          <w:sz w:val="24"/>
          <w:szCs w:val="24"/>
        </w:rPr>
      </w:pPr>
    </w:p>
    <w:p w:rsidR="00D23059" w:rsidRDefault="00D23059" w:rsidP="00012F97">
      <w:pPr>
        <w:ind w:left="720" w:right="0"/>
        <w:jc w:val="left"/>
        <w:rPr>
          <w:rFonts w:ascii="Calibri" w:hAnsi="Calibri"/>
          <w:sz w:val="24"/>
          <w:szCs w:val="24"/>
        </w:rPr>
      </w:pPr>
      <w:r w:rsidRPr="007F2A07">
        <w:rPr>
          <w:rFonts w:ascii="Calibri" w:hAnsi="Calibri"/>
          <w:sz w:val="24"/>
          <w:szCs w:val="24"/>
        </w:rPr>
        <w:lastRenderedPageBreak/>
        <w:t xml:space="preserve">The Committee began with a </w:t>
      </w:r>
      <w:r w:rsidRPr="007F2A07">
        <w:rPr>
          <w:rFonts w:ascii="Calibri" w:hAnsi="Calibri"/>
          <w:b/>
          <w:sz w:val="24"/>
          <w:szCs w:val="24"/>
        </w:rPr>
        <w:t>MOTION</w:t>
      </w:r>
      <w:r w:rsidRPr="007F2A07">
        <w:rPr>
          <w:rFonts w:ascii="Calibri" w:hAnsi="Calibri"/>
          <w:sz w:val="24"/>
          <w:szCs w:val="24"/>
        </w:rPr>
        <w:t xml:space="preserve"> to </w:t>
      </w:r>
      <w:r w:rsidRPr="007F2A07">
        <w:rPr>
          <w:rFonts w:ascii="Calibri" w:hAnsi="Calibri"/>
          <w:b/>
          <w:sz w:val="24"/>
          <w:szCs w:val="24"/>
        </w:rPr>
        <w:t>APPROVE</w:t>
      </w:r>
      <w:r w:rsidRPr="007F2A07">
        <w:rPr>
          <w:rFonts w:ascii="Calibri" w:hAnsi="Calibri"/>
          <w:sz w:val="24"/>
          <w:szCs w:val="24"/>
        </w:rPr>
        <w:t xml:space="preserve"> the September Committee Meeting Minutes; the minutes were </w:t>
      </w:r>
      <w:r w:rsidRPr="007F2A07">
        <w:rPr>
          <w:rFonts w:ascii="Calibri" w:hAnsi="Calibri"/>
          <w:b/>
          <w:sz w:val="24"/>
          <w:szCs w:val="24"/>
        </w:rPr>
        <w:t>APPROVED</w:t>
      </w:r>
      <w:r w:rsidRPr="007F2A07">
        <w:rPr>
          <w:rFonts w:ascii="Calibri" w:hAnsi="Calibri"/>
          <w:sz w:val="24"/>
          <w:szCs w:val="24"/>
        </w:rPr>
        <w:t xml:space="preserve">. </w:t>
      </w:r>
    </w:p>
    <w:p w:rsidR="00D23059" w:rsidRDefault="00D23059" w:rsidP="00012F97">
      <w:pPr>
        <w:ind w:left="720" w:right="0"/>
        <w:jc w:val="left"/>
        <w:rPr>
          <w:rFonts w:ascii="Calibri" w:hAnsi="Calibri"/>
          <w:sz w:val="24"/>
          <w:szCs w:val="24"/>
        </w:rPr>
      </w:pPr>
    </w:p>
    <w:p w:rsidR="00D23059" w:rsidRDefault="00D23059" w:rsidP="00012F97">
      <w:pPr>
        <w:ind w:left="720" w:right="0"/>
        <w:jc w:val="left"/>
        <w:rPr>
          <w:rFonts w:ascii="Calibri" w:hAnsi="Calibri"/>
          <w:sz w:val="24"/>
          <w:szCs w:val="24"/>
        </w:rPr>
      </w:pPr>
      <w:r w:rsidRPr="007F2A07">
        <w:rPr>
          <w:rFonts w:ascii="Calibri" w:hAnsi="Calibri"/>
          <w:sz w:val="24"/>
          <w:szCs w:val="24"/>
        </w:rPr>
        <w:t>Mr. Benjamin Jarvela</w:t>
      </w:r>
      <w:r w:rsidR="00350B99">
        <w:rPr>
          <w:rFonts w:ascii="Calibri" w:hAnsi="Calibri"/>
          <w:sz w:val="24"/>
          <w:szCs w:val="24"/>
        </w:rPr>
        <w:t>, Communications Director,</w:t>
      </w:r>
      <w:r w:rsidRPr="007F2A07">
        <w:rPr>
          <w:rFonts w:ascii="Calibri" w:hAnsi="Calibri"/>
          <w:sz w:val="24"/>
          <w:szCs w:val="24"/>
        </w:rPr>
        <w:t xml:space="preserve"> updated the Committee on the previous quarter’s communication activities and the following topics were discussed: (1) the Board’s rebranding and website relaunch is underway and are expected to be released March, 2017, (2) the Board’s member SharePoint page is largely complete and the test server has been launched; it is expected to be complete </w:t>
      </w:r>
      <w:r w:rsidR="00012F97">
        <w:rPr>
          <w:rFonts w:ascii="Calibri" w:hAnsi="Calibri"/>
          <w:sz w:val="24"/>
          <w:szCs w:val="24"/>
        </w:rPr>
        <w:t xml:space="preserve">by </w:t>
      </w:r>
      <w:r w:rsidRPr="007F2A07">
        <w:rPr>
          <w:rFonts w:ascii="Calibri" w:hAnsi="Calibri"/>
          <w:sz w:val="24"/>
          <w:szCs w:val="24"/>
        </w:rPr>
        <w:t xml:space="preserve">March, 2017, and (3) a Communications Assistant had been hired. </w:t>
      </w:r>
    </w:p>
    <w:p w:rsidR="00D23059" w:rsidRPr="007F2A07" w:rsidRDefault="00D23059" w:rsidP="00012F97">
      <w:pPr>
        <w:ind w:left="720" w:right="0"/>
        <w:jc w:val="left"/>
        <w:rPr>
          <w:rFonts w:ascii="Calibri" w:hAnsi="Calibri"/>
          <w:sz w:val="24"/>
          <w:szCs w:val="24"/>
        </w:rPr>
      </w:pPr>
    </w:p>
    <w:p w:rsidR="00D23059" w:rsidRDefault="00D23059" w:rsidP="00012F97">
      <w:pPr>
        <w:ind w:left="720" w:right="0"/>
        <w:jc w:val="left"/>
        <w:rPr>
          <w:rFonts w:ascii="Calibri" w:hAnsi="Calibri"/>
          <w:sz w:val="24"/>
          <w:szCs w:val="24"/>
        </w:rPr>
      </w:pPr>
      <w:r w:rsidRPr="007F2A07">
        <w:rPr>
          <w:rFonts w:ascii="Calibri" w:hAnsi="Calibri"/>
          <w:sz w:val="24"/>
          <w:szCs w:val="24"/>
        </w:rPr>
        <w:t>Next, Dr. Penni Sweetenburg-Lee</w:t>
      </w:r>
      <w:r w:rsidR="00350B99">
        <w:rPr>
          <w:rFonts w:ascii="Calibri" w:hAnsi="Calibri"/>
          <w:sz w:val="24"/>
          <w:szCs w:val="24"/>
        </w:rPr>
        <w:t>, Training Programs Manager,</w:t>
      </w:r>
      <w:r w:rsidRPr="007F2A07">
        <w:rPr>
          <w:rFonts w:ascii="Calibri" w:hAnsi="Calibri"/>
          <w:sz w:val="24"/>
          <w:szCs w:val="24"/>
        </w:rPr>
        <w:t xml:space="preserve"> informed the Committee that three out of the four training program alumni gatherings were successful. Currently, the Board is considering how to more effectively rea</w:t>
      </w:r>
      <w:r w:rsidR="00350B99">
        <w:rPr>
          <w:rFonts w:ascii="Calibri" w:hAnsi="Calibri"/>
          <w:sz w:val="24"/>
          <w:szCs w:val="24"/>
        </w:rPr>
        <w:t>ch individuals in the Southwest</w:t>
      </w:r>
      <w:r w:rsidRPr="007F2A07">
        <w:rPr>
          <w:rFonts w:ascii="Calibri" w:hAnsi="Calibri"/>
          <w:sz w:val="24"/>
          <w:szCs w:val="24"/>
        </w:rPr>
        <w:t xml:space="preserve"> region</w:t>
      </w:r>
      <w:r w:rsidR="00350B99">
        <w:rPr>
          <w:rFonts w:ascii="Calibri" w:hAnsi="Calibri"/>
          <w:sz w:val="24"/>
          <w:szCs w:val="24"/>
        </w:rPr>
        <w:t xml:space="preserve"> of Virginia</w:t>
      </w:r>
      <w:r w:rsidRPr="007F2A07">
        <w:rPr>
          <w:rFonts w:ascii="Calibri" w:hAnsi="Calibri"/>
          <w:sz w:val="24"/>
          <w:szCs w:val="24"/>
        </w:rPr>
        <w:t xml:space="preserve"> because of the difficult geography. This could involve creating more chapters and/or exploring ways to use technology to facilitate more alumni connections. All PIP recruitment materials are being redesigned and will be available to the public December 20, 2016 to March 31, 2017. </w:t>
      </w:r>
    </w:p>
    <w:p w:rsidR="00D23059" w:rsidRDefault="00D23059" w:rsidP="00012F97">
      <w:pPr>
        <w:ind w:left="720" w:right="0"/>
        <w:jc w:val="left"/>
        <w:rPr>
          <w:rFonts w:ascii="Calibri" w:hAnsi="Calibri"/>
          <w:sz w:val="24"/>
          <w:szCs w:val="24"/>
        </w:rPr>
      </w:pPr>
    </w:p>
    <w:p w:rsidR="00D23059" w:rsidRDefault="00350B99" w:rsidP="00012F97">
      <w:pPr>
        <w:ind w:left="720" w:right="0"/>
        <w:jc w:val="left"/>
        <w:rPr>
          <w:rFonts w:ascii="Calibri" w:hAnsi="Calibri"/>
          <w:sz w:val="24"/>
          <w:szCs w:val="24"/>
        </w:rPr>
      </w:pPr>
      <w:r>
        <w:rPr>
          <w:rFonts w:ascii="Calibri" w:hAnsi="Calibri"/>
          <w:sz w:val="24"/>
          <w:szCs w:val="24"/>
        </w:rPr>
        <w:t xml:space="preserve">Ms. </w:t>
      </w:r>
      <w:r w:rsidR="00D23059" w:rsidRPr="007F2A07">
        <w:rPr>
          <w:rFonts w:ascii="Calibri" w:hAnsi="Calibri"/>
          <w:sz w:val="24"/>
          <w:szCs w:val="24"/>
        </w:rPr>
        <w:t>Lawyer discussed a meeting she had with the Commissioners of Virginia’s Department for Aging and Rehabilitative Services (DARS) and Department for the Blind and Vision Impaired Depar</w:t>
      </w:r>
      <w:r>
        <w:rPr>
          <w:rFonts w:ascii="Calibri" w:hAnsi="Calibri"/>
          <w:sz w:val="24"/>
          <w:szCs w:val="24"/>
        </w:rPr>
        <w:t xml:space="preserve">tment (DBVI), Board member Mr. </w:t>
      </w:r>
      <w:r w:rsidR="00D23059" w:rsidRPr="007F2A07">
        <w:rPr>
          <w:rFonts w:ascii="Calibri" w:hAnsi="Calibri"/>
          <w:sz w:val="24"/>
          <w:szCs w:val="24"/>
        </w:rPr>
        <w:t xml:space="preserve">Eisenberg from the Virginia Department of Education (DOE), and the Director of the Virginia </w:t>
      </w:r>
      <w:r w:rsidR="00012F97">
        <w:rPr>
          <w:rFonts w:ascii="Calibri" w:hAnsi="Calibri"/>
          <w:sz w:val="24"/>
          <w:szCs w:val="24"/>
        </w:rPr>
        <w:t xml:space="preserve">Foundation for </w:t>
      </w:r>
      <w:r w:rsidR="00D23059" w:rsidRPr="007F2A07">
        <w:rPr>
          <w:rFonts w:ascii="Calibri" w:hAnsi="Calibri"/>
          <w:sz w:val="24"/>
          <w:szCs w:val="24"/>
        </w:rPr>
        <w:t xml:space="preserve">Healthy Youth </w:t>
      </w:r>
      <w:r w:rsidR="00012F97">
        <w:rPr>
          <w:rFonts w:ascii="Calibri" w:hAnsi="Calibri"/>
          <w:sz w:val="24"/>
          <w:szCs w:val="24"/>
        </w:rPr>
        <w:t>t</w:t>
      </w:r>
      <w:r w:rsidR="00D23059" w:rsidRPr="007F2A07">
        <w:rPr>
          <w:rFonts w:ascii="Calibri" w:hAnsi="Calibri"/>
          <w:sz w:val="24"/>
          <w:szCs w:val="24"/>
        </w:rPr>
        <w:t>o gain their support to help the Board examine and determine the best way to implement advocacy and leadership training for youth. This was a follow-up to previous discussions with the Board on the need to look at possible collaborative training and funding, as well as expanded outreach. Approval was requested by Ms. Lawyer to continue exploring different options from outside agencies and organizations in order to remodel the Youth Leadership Forum (YLF).</w:t>
      </w:r>
    </w:p>
    <w:p w:rsidR="00D23059" w:rsidRDefault="00D23059" w:rsidP="00012F97">
      <w:pPr>
        <w:ind w:left="720" w:right="0"/>
        <w:jc w:val="left"/>
        <w:rPr>
          <w:rFonts w:ascii="Calibri" w:hAnsi="Calibri"/>
          <w:sz w:val="24"/>
          <w:szCs w:val="24"/>
        </w:rPr>
      </w:pPr>
    </w:p>
    <w:p w:rsidR="00D23059" w:rsidRDefault="00D23059" w:rsidP="00012F97">
      <w:pPr>
        <w:ind w:left="720" w:right="0"/>
        <w:jc w:val="left"/>
        <w:rPr>
          <w:rFonts w:ascii="Calibri" w:hAnsi="Calibri"/>
          <w:sz w:val="24"/>
          <w:szCs w:val="24"/>
        </w:rPr>
      </w:pPr>
      <w:r w:rsidRPr="007F2A07">
        <w:rPr>
          <w:rFonts w:ascii="Calibri" w:hAnsi="Calibri"/>
          <w:sz w:val="24"/>
          <w:szCs w:val="24"/>
        </w:rPr>
        <w:t>The Committee agreed that Ms. Lawyer should form an interagency committee. Mr. Matthew Shapiro asked whether he could serve on the committee and Ms. Lawyer told him he could.</w:t>
      </w:r>
      <w:r w:rsidR="00A86DE9">
        <w:rPr>
          <w:rFonts w:ascii="Calibri" w:hAnsi="Calibri"/>
          <w:sz w:val="24"/>
          <w:szCs w:val="24"/>
        </w:rPr>
        <w:t xml:space="preserve"> </w:t>
      </w:r>
      <w:r w:rsidRPr="007F2A07">
        <w:rPr>
          <w:rFonts w:ascii="Calibri" w:hAnsi="Calibri"/>
          <w:sz w:val="24"/>
          <w:szCs w:val="24"/>
        </w:rPr>
        <w:t>Mr. Benjamin Jarvela and Dr. Sweetenburg-Lee then briefed the Committee on the training program survey results, which were generally positive. However, survey completion rates were significantly low. It was noted that the Board is actively considering new strategies to increase and encourage survey completion among Partners in Policymaking (PIP) and YLF Alumni</w:t>
      </w:r>
    </w:p>
    <w:p w:rsidR="00C509BD" w:rsidRDefault="00C509BD" w:rsidP="00E907AB">
      <w:pPr>
        <w:ind w:right="0"/>
        <w:jc w:val="left"/>
        <w:rPr>
          <w:rFonts w:ascii="Calibri" w:hAnsi="Calibri"/>
          <w:b/>
          <w:sz w:val="24"/>
          <w:szCs w:val="24"/>
          <w:u w:val="single"/>
        </w:rPr>
      </w:pPr>
    </w:p>
    <w:p w:rsidR="00C509BD" w:rsidRDefault="00C509BD" w:rsidP="003638D2">
      <w:pPr>
        <w:ind w:right="0"/>
        <w:jc w:val="left"/>
        <w:outlineLvl w:val="1"/>
        <w:rPr>
          <w:rFonts w:ascii="Calibri" w:hAnsi="Calibri"/>
          <w:b/>
          <w:sz w:val="24"/>
          <w:szCs w:val="24"/>
          <w:u w:val="single"/>
        </w:rPr>
      </w:pPr>
      <w:r w:rsidRPr="00E907AB">
        <w:rPr>
          <w:rFonts w:ascii="Calibri" w:hAnsi="Calibri"/>
          <w:b/>
          <w:sz w:val="24"/>
          <w:szCs w:val="24"/>
          <w:u w:val="single"/>
        </w:rPr>
        <w:t>AGENCY REPORTS</w:t>
      </w:r>
    </w:p>
    <w:p w:rsidR="00C509BD" w:rsidRDefault="00C509BD" w:rsidP="00E907AB">
      <w:pPr>
        <w:ind w:right="0"/>
        <w:jc w:val="left"/>
        <w:rPr>
          <w:rFonts w:ascii="Calibri" w:hAnsi="Calibri"/>
          <w:b/>
          <w:sz w:val="24"/>
          <w:szCs w:val="24"/>
          <w:u w:val="single"/>
        </w:rPr>
      </w:pPr>
    </w:p>
    <w:p w:rsidR="00012F97" w:rsidRDefault="00350B99" w:rsidP="003638D2">
      <w:pPr>
        <w:ind w:right="0"/>
        <w:jc w:val="left"/>
        <w:outlineLvl w:val="2"/>
        <w:rPr>
          <w:rFonts w:ascii="Calibri" w:hAnsi="Calibri"/>
          <w:b/>
          <w:sz w:val="24"/>
          <w:szCs w:val="24"/>
        </w:rPr>
      </w:pPr>
      <w:r>
        <w:rPr>
          <w:rFonts w:ascii="Calibri" w:hAnsi="Calibri"/>
          <w:b/>
          <w:sz w:val="24"/>
          <w:szCs w:val="24"/>
        </w:rPr>
        <w:t xml:space="preserve">Ms. </w:t>
      </w:r>
      <w:r w:rsidR="00012F97" w:rsidRPr="00E907AB">
        <w:rPr>
          <w:rFonts w:ascii="Calibri" w:hAnsi="Calibri"/>
          <w:b/>
          <w:sz w:val="24"/>
          <w:szCs w:val="24"/>
        </w:rPr>
        <w:t xml:space="preserve">Kathleen Vaughan, agency representative, Department for Aging and Rehabilitative Services (DARS): </w:t>
      </w:r>
    </w:p>
    <w:p w:rsidR="00012F97" w:rsidRDefault="00012F97" w:rsidP="00012F97">
      <w:pPr>
        <w:ind w:right="0"/>
        <w:jc w:val="left"/>
        <w:rPr>
          <w:rFonts w:ascii="Calibri" w:hAnsi="Calibri"/>
          <w:b/>
          <w:sz w:val="24"/>
          <w:szCs w:val="24"/>
        </w:rPr>
      </w:pPr>
    </w:p>
    <w:p w:rsidR="00012F97" w:rsidRPr="00E907AB"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The final performance statistics for the vocational rehabilitation (VR) program at DARS indicate that a total of 29,399 individuals were served during the past year.</w:t>
      </w:r>
      <w:r>
        <w:rPr>
          <w:rFonts w:ascii="Calibri" w:hAnsi="Calibri"/>
          <w:sz w:val="24"/>
          <w:szCs w:val="24"/>
        </w:rPr>
        <w:t xml:space="preserve"> </w:t>
      </w:r>
      <w:r w:rsidRPr="00E907AB">
        <w:rPr>
          <w:rFonts w:ascii="Calibri" w:hAnsi="Calibri"/>
          <w:sz w:val="24"/>
          <w:szCs w:val="24"/>
        </w:rPr>
        <w:t xml:space="preserve">In addition, </w:t>
      </w:r>
      <w:r w:rsidRPr="00E907AB">
        <w:rPr>
          <w:rFonts w:ascii="Calibri" w:hAnsi="Calibri"/>
          <w:sz w:val="24"/>
          <w:szCs w:val="24"/>
        </w:rPr>
        <w:lastRenderedPageBreak/>
        <w:t>5,771 clients were removed from the waiting list in FFY16.</w:t>
      </w:r>
      <w:r>
        <w:rPr>
          <w:rFonts w:ascii="Calibri" w:hAnsi="Calibri"/>
          <w:sz w:val="24"/>
          <w:szCs w:val="24"/>
        </w:rPr>
        <w:t xml:space="preserve"> </w:t>
      </w:r>
      <w:r w:rsidRPr="00E907AB">
        <w:rPr>
          <w:rFonts w:ascii="Calibri" w:hAnsi="Calibri"/>
          <w:sz w:val="24"/>
          <w:szCs w:val="24"/>
        </w:rPr>
        <w:t>8,380 plans for employment were written in FFY16, representing an increase of 2,584 plans from FFY15.</w:t>
      </w:r>
      <w:r>
        <w:rPr>
          <w:rFonts w:ascii="Calibri" w:hAnsi="Calibri"/>
          <w:sz w:val="24"/>
          <w:szCs w:val="24"/>
        </w:rPr>
        <w:t xml:space="preserve"> </w:t>
      </w:r>
      <w:r w:rsidRPr="00E907AB">
        <w:rPr>
          <w:rFonts w:ascii="Calibri" w:hAnsi="Calibri"/>
          <w:sz w:val="24"/>
          <w:szCs w:val="24"/>
        </w:rPr>
        <w:t>Plans for 4,060 individuals were successfully closed due to employment, a 7% increase from the previous year.</w:t>
      </w:r>
      <w:r>
        <w:rPr>
          <w:rFonts w:ascii="Calibri" w:hAnsi="Calibri"/>
          <w:sz w:val="24"/>
          <w:szCs w:val="24"/>
        </w:rPr>
        <w:t xml:space="preserve"> </w:t>
      </w:r>
      <w:r w:rsidRPr="00E907AB">
        <w:rPr>
          <w:rFonts w:ascii="Calibri" w:hAnsi="Calibri"/>
          <w:sz w:val="24"/>
          <w:szCs w:val="24"/>
        </w:rPr>
        <w:t>All five VR program targets were met or exceeded in FFY16. These include: the number of employment plans written, the rehabilitation rate, the number of clients employed, average hourly earnings for clients finding employment and the competitive employment rate.</w:t>
      </w:r>
      <w:r w:rsidR="00350B99">
        <w:rPr>
          <w:rFonts w:ascii="Calibri" w:hAnsi="Calibri"/>
          <w:sz w:val="24"/>
          <w:szCs w:val="24"/>
        </w:rPr>
        <w:t xml:space="preserve"> </w:t>
      </w:r>
      <w:r w:rsidRPr="00E907AB">
        <w:rPr>
          <w:rFonts w:ascii="Calibri" w:hAnsi="Calibri"/>
          <w:sz w:val="24"/>
          <w:szCs w:val="24"/>
        </w:rPr>
        <w:t>However, due to the increased number of individuals being served by the VR program, individuals newly seeking services are being placed on the waiting list.</w:t>
      </w:r>
    </w:p>
    <w:p w:rsidR="00012F97" w:rsidRDefault="00012F97" w:rsidP="00012F97">
      <w:pPr>
        <w:ind w:right="0"/>
        <w:jc w:val="left"/>
        <w:rPr>
          <w:rFonts w:ascii="Calibri" w:hAnsi="Calibri"/>
          <w:sz w:val="24"/>
          <w:szCs w:val="24"/>
        </w:rPr>
      </w:pPr>
    </w:p>
    <w:p w:rsidR="00012F97"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VR staff is engaged in federal legislation—Workforce Innovation and Opportunity Act—working to foster collaboration with school systems to support students with disabilities at an earlier age in order to increase their vocational success.</w:t>
      </w:r>
    </w:p>
    <w:p w:rsidR="00012F97" w:rsidRDefault="00012F97" w:rsidP="00012F97">
      <w:pPr>
        <w:pStyle w:val="ListParagraph"/>
        <w:rPr>
          <w:rFonts w:ascii="Calibri" w:hAnsi="Calibri"/>
          <w:sz w:val="24"/>
          <w:szCs w:val="24"/>
        </w:rPr>
      </w:pPr>
    </w:p>
    <w:p w:rsidR="00012F97" w:rsidRPr="00E907AB" w:rsidRDefault="00350B99" w:rsidP="00012F97">
      <w:pPr>
        <w:pStyle w:val="ListParagraph"/>
        <w:numPr>
          <w:ilvl w:val="0"/>
          <w:numId w:val="4"/>
        </w:numPr>
        <w:ind w:right="0"/>
        <w:jc w:val="left"/>
        <w:rPr>
          <w:rFonts w:ascii="Calibri" w:hAnsi="Calibri"/>
          <w:sz w:val="24"/>
          <w:szCs w:val="24"/>
        </w:rPr>
      </w:pPr>
      <w:r>
        <w:rPr>
          <w:rFonts w:ascii="Calibri" w:hAnsi="Calibri"/>
          <w:sz w:val="24"/>
          <w:szCs w:val="24"/>
        </w:rPr>
        <w:t xml:space="preserve">Ms. </w:t>
      </w:r>
      <w:r w:rsidR="00012F97" w:rsidRPr="00E907AB">
        <w:rPr>
          <w:rFonts w:ascii="Calibri" w:hAnsi="Calibri"/>
          <w:sz w:val="24"/>
          <w:szCs w:val="24"/>
        </w:rPr>
        <w:t xml:space="preserve">Rhonda Jeter has been named the Director of Independent, a position held for many years by </w:t>
      </w:r>
      <w:r>
        <w:rPr>
          <w:rFonts w:ascii="Calibri" w:hAnsi="Calibri"/>
          <w:sz w:val="24"/>
          <w:szCs w:val="24"/>
        </w:rPr>
        <w:t xml:space="preserve">Ms. </w:t>
      </w:r>
      <w:r w:rsidR="00012F97" w:rsidRPr="00E907AB">
        <w:rPr>
          <w:rFonts w:ascii="Calibri" w:hAnsi="Calibri"/>
          <w:sz w:val="24"/>
          <w:szCs w:val="24"/>
        </w:rPr>
        <w:t xml:space="preserve">Theresa </w:t>
      </w:r>
      <w:proofErr w:type="spellStart"/>
      <w:r w:rsidR="00012F97" w:rsidRPr="00E907AB">
        <w:rPr>
          <w:rFonts w:ascii="Calibri" w:hAnsi="Calibri"/>
          <w:sz w:val="24"/>
          <w:szCs w:val="24"/>
        </w:rPr>
        <w:t>Preda</w:t>
      </w:r>
      <w:proofErr w:type="spellEnd"/>
      <w:r w:rsidR="00012F97" w:rsidRPr="00E907AB">
        <w:rPr>
          <w:rFonts w:ascii="Calibri" w:hAnsi="Calibri"/>
          <w:sz w:val="24"/>
          <w:szCs w:val="24"/>
        </w:rPr>
        <w:t>, longtime advocate and leader whose life we celebrated after her passing earlier this year. Rhonda brings valuable experience to the position, having worked in a Center for Independent Living (CIL) and traveled to many Virginia CILs in her most recent role as Administrator for Virginia’s Statewide Independent Living Council (SILC).</w:t>
      </w:r>
    </w:p>
    <w:p w:rsidR="00012F97" w:rsidRDefault="00012F97" w:rsidP="00012F97">
      <w:pPr>
        <w:ind w:right="0"/>
        <w:jc w:val="left"/>
        <w:rPr>
          <w:rFonts w:ascii="Calibri" w:hAnsi="Calibri"/>
          <w:sz w:val="24"/>
          <w:szCs w:val="24"/>
        </w:rPr>
      </w:pPr>
    </w:p>
    <w:p w:rsidR="00012F97"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On August 1</w:t>
      </w:r>
      <w:r w:rsidR="00350B99">
        <w:rPr>
          <w:rFonts w:ascii="Calibri" w:hAnsi="Calibri"/>
          <w:sz w:val="24"/>
          <w:szCs w:val="24"/>
        </w:rPr>
        <w:t>, 2016, Virginia was awarded a two</w:t>
      </w:r>
      <w:r w:rsidRPr="00E907AB">
        <w:rPr>
          <w:rFonts w:ascii="Calibri" w:hAnsi="Calibri"/>
          <w:sz w:val="24"/>
          <w:szCs w:val="24"/>
        </w:rPr>
        <w:t xml:space="preserve">-year Chronic Disease Self-Management Education (CDSME) grant by the Administration for Community Living. This funding will continue and expand successful work already begun in Virginia. Individuals with disabilities and older adults are disproportionately affected by chronic illness. According to the Centers for Disease Control (CDC), in a 30-day period, individuals with disabilities experience an average of nine days of restricted activity due to health challenges, more than four times the rate of their counterparts without a disability </w:t>
      </w:r>
    </w:p>
    <w:p w:rsidR="00012F97" w:rsidRPr="00994F0A" w:rsidRDefault="00012F97" w:rsidP="00012F97">
      <w:pPr>
        <w:ind w:right="0"/>
        <w:jc w:val="left"/>
        <w:rPr>
          <w:rFonts w:ascii="Calibri" w:hAnsi="Calibri"/>
          <w:sz w:val="24"/>
          <w:szCs w:val="24"/>
        </w:rPr>
      </w:pPr>
    </w:p>
    <w:p w:rsidR="00012F97"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 xml:space="preserve">Developed by Stanford University, CDSMP is a six week, 2.5 hour workshop that offers tools and information to help people manage chronic conditions and participate more fully in life. In various regions, workshops are available with a focus upon chronic pain, diabetes and cancer, and some workshops are offered in Spanish. Participants help each other through brainstorming and problem-solving as they develop weekly achievable action plans. Classes are highly interactive and often are led by peers. Mutual support and success build the confidence of participants in their ability to manage their health and maintain active and fulfilling lives. </w:t>
      </w:r>
    </w:p>
    <w:p w:rsidR="00012F97" w:rsidRPr="00E907AB" w:rsidRDefault="00012F97" w:rsidP="00012F97">
      <w:pPr>
        <w:ind w:right="0"/>
        <w:jc w:val="left"/>
        <w:rPr>
          <w:rFonts w:ascii="Calibri" w:hAnsi="Calibri"/>
          <w:sz w:val="24"/>
          <w:szCs w:val="24"/>
        </w:rPr>
      </w:pPr>
    </w:p>
    <w:p w:rsidR="00012F97"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 xml:space="preserve">There is strong evidence across many studies that CDSMP participants experience several beneficial health outcomes, including greater energy, increased participation in physical activity, improved health, reduced pain symptoms and improved psychological well-being. Long-term, CDSMP has been shown to decrease the number of emergency room visits of participants, and the number of hospital admissions and length of stay. </w:t>
      </w:r>
      <w:r w:rsidRPr="00E907AB">
        <w:rPr>
          <w:rFonts w:ascii="Calibri" w:hAnsi="Calibri"/>
          <w:sz w:val="24"/>
          <w:szCs w:val="24"/>
        </w:rPr>
        <w:lastRenderedPageBreak/>
        <w:t>Individuals who participate also report greater confidence that they can take action to affect their own health.</w:t>
      </w:r>
    </w:p>
    <w:p w:rsidR="00012F97" w:rsidRPr="00E907AB" w:rsidRDefault="00012F97" w:rsidP="00012F97">
      <w:pPr>
        <w:ind w:right="0"/>
        <w:jc w:val="left"/>
        <w:rPr>
          <w:rFonts w:ascii="Calibri" w:hAnsi="Calibri"/>
          <w:sz w:val="24"/>
          <w:szCs w:val="24"/>
        </w:rPr>
      </w:pPr>
    </w:p>
    <w:p w:rsidR="00012F97" w:rsidRPr="00E907AB"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 xml:space="preserve">A dedicated CDSME technology Module in the No Wrong Door System is being implemented statewide to assist with scheduling, tracking and reporting on workshop sessions and participation. In partnership with the CDSME grant, all </w:t>
      </w:r>
      <w:r w:rsidR="00350B99">
        <w:rPr>
          <w:rFonts w:ascii="Calibri" w:hAnsi="Calibri"/>
          <w:sz w:val="24"/>
          <w:szCs w:val="24"/>
        </w:rPr>
        <w:t>four</w:t>
      </w:r>
      <w:r w:rsidRPr="00E907AB">
        <w:rPr>
          <w:rFonts w:ascii="Calibri" w:hAnsi="Calibri"/>
          <w:sz w:val="24"/>
          <w:szCs w:val="24"/>
        </w:rPr>
        <w:t xml:space="preserve"> Virginia Alzheimer’s Association Chapters have joined No Wrong Door Statewide and will use CRIA (Communication, Referral, Information and Assistance) to make automated referrals to CDSME sessions for individuals diagnosed with early stage dementia and their caregivers.</w:t>
      </w:r>
    </w:p>
    <w:p w:rsidR="00012F97" w:rsidRPr="00E907AB" w:rsidRDefault="00012F97" w:rsidP="00012F97">
      <w:pPr>
        <w:ind w:right="0"/>
        <w:jc w:val="left"/>
        <w:rPr>
          <w:rFonts w:ascii="Calibri" w:hAnsi="Calibri"/>
          <w:sz w:val="24"/>
          <w:szCs w:val="24"/>
        </w:rPr>
      </w:pPr>
    </w:p>
    <w:p w:rsidR="00012F97" w:rsidRPr="00E907AB" w:rsidRDefault="00350B99" w:rsidP="00012F97">
      <w:pPr>
        <w:pStyle w:val="ListParagraph"/>
        <w:numPr>
          <w:ilvl w:val="0"/>
          <w:numId w:val="4"/>
        </w:numPr>
        <w:ind w:right="0"/>
        <w:jc w:val="left"/>
        <w:rPr>
          <w:rFonts w:ascii="Calibri" w:hAnsi="Calibri"/>
          <w:sz w:val="24"/>
          <w:szCs w:val="24"/>
        </w:rPr>
      </w:pPr>
      <w:r>
        <w:rPr>
          <w:rFonts w:ascii="Calibri" w:hAnsi="Calibri"/>
          <w:bCs/>
          <w:sz w:val="24"/>
          <w:szCs w:val="24"/>
        </w:rPr>
        <w:t>Since the last Board meeting, ten</w:t>
      </w:r>
      <w:r w:rsidR="00012F97" w:rsidRPr="00E907AB">
        <w:rPr>
          <w:rFonts w:ascii="Calibri" w:hAnsi="Calibri"/>
          <w:bCs/>
          <w:sz w:val="24"/>
          <w:szCs w:val="24"/>
        </w:rPr>
        <w:t xml:space="preserve"> agencies have joined Virginia’s No Wrong Door network with CRIA. No Wrong Door </w:t>
      </w:r>
      <w:r w:rsidR="00012F97" w:rsidRPr="00E907AB">
        <w:rPr>
          <w:rFonts w:ascii="Calibri" w:hAnsi="Calibri"/>
          <w:sz w:val="24"/>
          <w:szCs w:val="24"/>
        </w:rPr>
        <w:t>is a virtual system and statewide network of shared resources, designed to provide individuals and their supporters with options and answers and to streamline access to long term services and supports. The System provides valuable tools to strengthen community networks and promote person-centered practices, to support individuals in making informed decisions.</w:t>
      </w:r>
    </w:p>
    <w:p w:rsidR="00012F97" w:rsidRPr="00E907AB" w:rsidRDefault="00012F97" w:rsidP="00012F97">
      <w:pPr>
        <w:ind w:right="0"/>
        <w:jc w:val="left"/>
        <w:rPr>
          <w:rFonts w:ascii="Calibri" w:hAnsi="Calibri"/>
          <w:sz w:val="24"/>
          <w:szCs w:val="24"/>
        </w:rPr>
      </w:pPr>
    </w:p>
    <w:p w:rsidR="00012F97" w:rsidRDefault="00012F97" w:rsidP="00012F97">
      <w:pPr>
        <w:pStyle w:val="ListParagraph"/>
        <w:numPr>
          <w:ilvl w:val="0"/>
          <w:numId w:val="4"/>
        </w:numPr>
        <w:ind w:right="0"/>
        <w:jc w:val="left"/>
        <w:rPr>
          <w:rFonts w:ascii="Calibri" w:hAnsi="Calibri"/>
          <w:sz w:val="24"/>
          <w:szCs w:val="24"/>
        </w:rPr>
      </w:pPr>
      <w:r w:rsidRPr="00E907AB">
        <w:rPr>
          <w:rFonts w:ascii="Calibri" w:hAnsi="Calibri"/>
          <w:sz w:val="24"/>
          <w:szCs w:val="24"/>
        </w:rPr>
        <w:t>Since</w:t>
      </w:r>
      <w:r w:rsidR="00350B99">
        <w:rPr>
          <w:rFonts w:ascii="Calibri" w:hAnsi="Calibri"/>
          <w:sz w:val="24"/>
          <w:szCs w:val="24"/>
        </w:rPr>
        <w:t xml:space="preserve"> the last report to the Board, three</w:t>
      </w:r>
      <w:r w:rsidRPr="00E907AB">
        <w:rPr>
          <w:rFonts w:ascii="Calibri" w:hAnsi="Calibri"/>
          <w:sz w:val="24"/>
          <w:szCs w:val="24"/>
        </w:rPr>
        <w:t xml:space="preserve"> CILs have joined No Wrong Door and are using CRIA to make automated referrals and to deliver Options Counseling, a person-centered decision support. Since the last Board meeting, </w:t>
      </w:r>
      <w:r w:rsidR="00350B99">
        <w:rPr>
          <w:rFonts w:ascii="Calibri" w:hAnsi="Calibri"/>
          <w:sz w:val="24"/>
          <w:szCs w:val="24"/>
        </w:rPr>
        <w:t>two</w:t>
      </w:r>
      <w:r w:rsidRPr="00E907AB">
        <w:rPr>
          <w:rFonts w:ascii="Calibri" w:hAnsi="Calibri"/>
          <w:sz w:val="24"/>
          <w:szCs w:val="24"/>
        </w:rPr>
        <w:t xml:space="preserve"> local Departments of Social Services joined No Wrong Door in N</w:t>
      </w:r>
      <w:r w:rsidR="00350B99">
        <w:rPr>
          <w:rFonts w:ascii="Calibri" w:hAnsi="Calibri"/>
          <w:sz w:val="24"/>
          <w:szCs w:val="24"/>
        </w:rPr>
        <w:t>orthern Virginia. In Richmond, two</w:t>
      </w:r>
      <w:r w:rsidRPr="00E907AB">
        <w:rPr>
          <w:rFonts w:ascii="Calibri" w:hAnsi="Calibri"/>
          <w:sz w:val="24"/>
          <w:szCs w:val="24"/>
        </w:rPr>
        <w:t xml:space="preserve"> statewide organizations joined: Open Door Resource Center, a non-profit veteran’s advocacy agency; And the Virginia Poverty Law Center, providing legal counsel to low income individuals and families. </w:t>
      </w:r>
    </w:p>
    <w:p w:rsidR="00012F97" w:rsidRPr="00F83374" w:rsidRDefault="00012F97" w:rsidP="00012F97">
      <w:pPr>
        <w:pStyle w:val="ListParagraph"/>
        <w:rPr>
          <w:rFonts w:ascii="Calibri" w:hAnsi="Calibri"/>
          <w:sz w:val="24"/>
          <w:szCs w:val="24"/>
        </w:rPr>
      </w:pPr>
    </w:p>
    <w:p w:rsidR="00012F97" w:rsidRDefault="00C607BF" w:rsidP="003638D2">
      <w:pPr>
        <w:ind w:right="0"/>
        <w:jc w:val="left"/>
        <w:outlineLvl w:val="2"/>
        <w:rPr>
          <w:rFonts w:ascii="Calibri" w:hAnsi="Calibri"/>
          <w:b/>
          <w:sz w:val="24"/>
          <w:szCs w:val="24"/>
        </w:rPr>
      </w:pPr>
      <w:r>
        <w:rPr>
          <w:rFonts w:ascii="Calibri" w:hAnsi="Calibri"/>
          <w:b/>
          <w:sz w:val="24"/>
          <w:szCs w:val="24"/>
        </w:rPr>
        <w:t xml:space="preserve">Ms. </w:t>
      </w:r>
      <w:r w:rsidR="00012F97" w:rsidRPr="00E907AB">
        <w:rPr>
          <w:rFonts w:ascii="Calibri" w:hAnsi="Calibri"/>
          <w:b/>
          <w:sz w:val="24"/>
          <w:szCs w:val="24"/>
        </w:rPr>
        <w:t>Terry Smith, agency representative, Department of Medical Assistance Services (DMAS):</w:t>
      </w:r>
      <w:r w:rsidR="00012F97">
        <w:rPr>
          <w:rFonts w:ascii="Calibri" w:hAnsi="Calibri"/>
          <w:b/>
          <w:sz w:val="24"/>
          <w:szCs w:val="24"/>
        </w:rPr>
        <w:t xml:space="preserve"> </w:t>
      </w:r>
    </w:p>
    <w:p w:rsidR="00012F97" w:rsidRPr="00E907AB" w:rsidRDefault="00012F97" w:rsidP="00012F97">
      <w:pPr>
        <w:ind w:right="0"/>
        <w:jc w:val="left"/>
        <w:rPr>
          <w:rFonts w:ascii="Calibri" w:hAnsi="Calibri"/>
          <w:b/>
          <w:sz w:val="24"/>
          <w:szCs w:val="24"/>
        </w:rPr>
      </w:pPr>
    </w:p>
    <w:p w:rsidR="00012F97" w:rsidRPr="00E907AB" w:rsidRDefault="00012F97" w:rsidP="003638D2">
      <w:pPr>
        <w:ind w:left="720" w:right="0"/>
        <w:jc w:val="left"/>
        <w:outlineLvl w:val="3"/>
        <w:rPr>
          <w:rFonts w:ascii="Calibri" w:hAnsi="Calibri"/>
          <w:b/>
          <w:sz w:val="24"/>
          <w:szCs w:val="24"/>
        </w:rPr>
      </w:pPr>
      <w:r w:rsidRPr="00E907AB">
        <w:rPr>
          <w:rFonts w:ascii="Calibri" w:hAnsi="Calibri"/>
          <w:b/>
          <w:sz w:val="24"/>
          <w:szCs w:val="24"/>
        </w:rPr>
        <w:t>Waiver Operations</w:t>
      </w:r>
    </w:p>
    <w:p w:rsidR="00012F97" w:rsidRDefault="00012F97" w:rsidP="00012F97">
      <w:pPr>
        <w:ind w:left="720" w:right="0"/>
        <w:jc w:val="left"/>
        <w:rPr>
          <w:rFonts w:ascii="Calibri" w:hAnsi="Calibri"/>
          <w:sz w:val="24"/>
          <w:szCs w:val="24"/>
        </w:rPr>
      </w:pPr>
      <w:r w:rsidRPr="00E907AB">
        <w:rPr>
          <w:rFonts w:ascii="Calibri" w:hAnsi="Calibri"/>
          <w:sz w:val="24"/>
          <w:szCs w:val="24"/>
        </w:rPr>
        <w:t>DMAS</w:t>
      </w:r>
      <w:r w:rsidR="00C62346">
        <w:rPr>
          <w:rFonts w:ascii="Calibri" w:hAnsi="Calibri"/>
          <w:sz w:val="24"/>
          <w:szCs w:val="24"/>
        </w:rPr>
        <w:t>,</w:t>
      </w:r>
      <w:r w:rsidRPr="00E907AB">
        <w:rPr>
          <w:rFonts w:ascii="Calibri" w:hAnsi="Calibri"/>
          <w:sz w:val="24"/>
          <w:szCs w:val="24"/>
        </w:rPr>
        <w:t xml:space="preserve"> in collaboration with DBHDS submitted “Evidence Reports” to the Centers for Medicare and Medicaid Services (CMS).</w:t>
      </w:r>
      <w:r>
        <w:rPr>
          <w:rFonts w:ascii="Calibri" w:hAnsi="Calibri"/>
          <w:sz w:val="24"/>
          <w:szCs w:val="24"/>
        </w:rPr>
        <w:t xml:space="preserve"> </w:t>
      </w:r>
      <w:r w:rsidRPr="00E907AB">
        <w:rPr>
          <w:rFonts w:ascii="Calibri" w:hAnsi="Calibri"/>
          <w:sz w:val="24"/>
          <w:szCs w:val="24"/>
        </w:rPr>
        <w:t xml:space="preserve">These documents report to CMS on the Commonwealth’s </w:t>
      </w:r>
      <w:r w:rsidRPr="00C62346">
        <w:rPr>
          <w:rFonts w:ascii="Calibri" w:hAnsi="Calibri"/>
          <w:sz w:val="24"/>
          <w:szCs w:val="24"/>
        </w:rPr>
        <w:t>progress in meeting CMS waiver assurances and are necessary for waiver renewals</w:t>
      </w:r>
      <w:r w:rsidR="00C62346">
        <w:rPr>
          <w:rFonts w:ascii="Calibri" w:hAnsi="Calibri"/>
          <w:sz w:val="24"/>
          <w:szCs w:val="24"/>
        </w:rPr>
        <w:t xml:space="preserve"> for the former</w:t>
      </w:r>
      <w:r w:rsidRPr="00C62346">
        <w:rPr>
          <w:rFonts w:ascii="Calibri" w:hAnsi="Calibri"/>
          <w:sz w:val="24"/>
          <w:szCs w:val="24"/>
        </w:rPr>
        <w:t xml:space="preserve"> Day Support and Developmental Disability waivers. Additionally</w:t>
      </w:r>
      <w:r w:rsidR="00331963">
        <w:rPr>
          <w:rFonts w:ascii="Calibri" w:hAnsi="Calibri"/>
          <w:sz w:val="24"/>
          <w:szCs w:val="24"/>
        </w:rPr>
        <w:t>,</w:t>
      </w:r>
      <w:r w:rsidRPr="00C62346">
        <w:rPr>
          <w:rFonts w:ascii="Calibri" w:hAnsi="Calibri"/>
          <w:sz w:val="24"/>
          <w:szCs w:val="24"/>
        </w:rPr>
        <w:t xml:space="preserve"> the </w:t>
      </w:r>
      <w:proofErr w:type="spellStart"/>
      <w:r w:rsidRPr="00C62346">
        <w:rPr>
          <w:rFonts w:ascii="Calibri" w:hAnsi="Calibri"/>
          <w:sz w:val="24"/>
          <w:szCs w:val="24"/>
        </w:rPr>
        <w:t>Alzh</w:t>
      </w:r>
      <w:proofErr w:type="spellEnd"/>
      <w:r w:rsidRPr="00C62346">
        <w:rPr>
          <w:rFonts w:ascii="Calibri" w:hAnsi="Calibri"/>
          <w:sz w:val="24"/>
          <w:szCs w:val="24"/>
        </w:rPr>
        <w:t>. Assisted Living and Technology Assisted Waivers were submitted. CMS has ninety days to approve the materials or request additional information.</w:t>
      </w:r>
    </w:p>
    <w:p w:rsidR="00012F97" w:rsidRDefault="00012F97" w:rsidP="00012F97">
      <w:pPr>
        <w:ind w:left="720" w:right="0"/>
        <w:jc w:val="left"/>
        <w:rPr>
          <w:rFonts w:ascii="Calibri" w:hAnsi="Calibri"/>
          <w:b/>
          <w:sz w:val="24"/>
          <w:szCs w:val="24"/>
        </w:rPr>
      </w:pPr>
    </w:p>
    <w:p w:rsidR="00012F97" w:rsidRPr="00E907AB" w:rsidRDefault="00012F97" w:rsidP="003638D2">
      <w:pPr>
        <w:ind w:left="720" w:right="0"/>
        <w:jc w:val="left"/>
        <w:outlineLvl w:val="3"/>
        <w:rPr>
          <w:rFonts w:ascii="Calibri" w:hAnsi="Calibri"/>
          <w:b/>
          <w:sz w:val="24"/>
          <w:szCs w:val="24"/>
        </w:rPr>
      </w:pPr>
      <w:r w:rsidRPr="00E907AB">
        <w:rPr>
          <w:rFonts w:ascii="Calibri" w:hAnsi="Calibri"/>
          <w:b/>
          <w:sz w:val="24"/>
          <w:szCs w:val="24"/>
        </w:rPr>
        <w:t>Waiver Redesign</w:t>
      </w:r>
    </w:p>
    <w:p w:rsidR="00012F97" w:rsidRDefault="00607A95" w:rsidP="00012F97">
      <w:pPr>
        <w:ind w:left="720" w:right="0"/>
        <w:jc w:val="left"/>
        <w:rPr>
          <w:rFonts w:ascii="Calibri" w:hAnsi="Calibri"/>
          <w:sz w:val="24"/>
          <w:szCs w:val="24"/>
        </w:rPr>
      </w:pPr>
      <w:r w:rsidRPr="00E907AB">
        <w:rPr>
          <w:rFonts w:ascii="Calibri" w:hAnsi="Calibri"/>
          <w:sz w:val="24"/>
          <w:szCs w:val="24"/>
        </w:rPr>
        <w:t>DMAS is working with DBHDS on several areas of implementation on the three waiver redesign</w:t>
      </w:r>
      <w:r>
        <w:rPr>
          <w:rFonts w:ascii="Calibri" w:hAnsi="Calibri"/>
          <w:sz w:val="24"/>
          <w:szCs w:val="24"/>
        </w:rPr>
        <w:t>s. I</w:t>
      </w:r>
      <w:r w:rsidRPr="00E907AB">
        <w:rPr>
          <w:rFonts w:ascii="Calibri" w:hAnsi="Calibri"/>
          <w:sz w:val="24"/>
          <w:szCs w:val="24"/>
        </w:rPr>
        <w:t>n particular, DMAS is working on updated regulations and policy manuals.</w:t>
      </w:r>
      <w:r>
        <w:rPr>
          <w:rFonts w:ascii="Calibri" w:hAnsi="Calibri"/>
          <w:sz w:val="24"/>
          <w:szCs w:val="24"/>
        </w:rPr>
        <w:t xml:space="preserve"> </w:t>
      </w:r>
      <w:r w:rsidR="00012F97" w:rsidRPr="00E907AB">
        <w:rPr>
          <w:rFonts w:ascii="Calibri" w:hAnsi="Calibri"/>
          <w:sz w:val="24"/>
          <w:szCs w:val="24"/>
        </w:rPr>
        <w:t>CMS has approved the redesign and associated rate changes have been implemented. There are several issues that require additional work for implementation</w:t>
      </w:r>
    </w:p>
    <w:p w:rsidR="00350B99" w:rsidRDefault="00350B99" w:rsidP="00350B99">
      <w:pPr>
        <w:ind w:right="0"/>
        <w:jc w:val="left"/>
        <w:rPr>
          <w:rFonts w:ascii="Calibri" w:hAnsi="Calibri"/>
          <w:sz w:val="24"/>
          <w:szCs w:val="24"/>
        </w:rPr>
      </w:pPr>
    </w:p>
    <w:p w:rsidR="00012F97" w:rsidRPr="00E907AB" w:rsidRDefault="00012F97" w:rsidP="003638D2">
      <w:pPr>
        <w:ind w:right="0" w:firstLine="720"/>
        <w:jc w:val="left"/>
        <w:outlineLvl w:val="3"/>
        <w:rPr>
          <w:rFonts w:ascii="Calibri" w:hAnsi="Calibri"/>
          <w:b/>
          <w:sz w:val="24"/>
          <w:szCs w:val="24"/>
        </w:rPr>
      </w:pPr>
      <w:r>
        <w:rPr>
          <w:rFonts w:ascii="Calibri" w:hAnsi="Calibri"/>
          <w:b/>
          <w:sz w:val="24"/>
          <w:szCs w:val="24"/>
        </w:rPr>
        <w:t>Consumer-</w:t>
      </w:r>
      <w:r w:rsidRPr="00E907AB">
        <w:rPr>
          <w:rFonts w:ascii="Calibri" w:hAnsi="Calibri"/>
          <w:b/>
          <w:sz w:val="24"/>
          <w:szCs w:val="24"/>
        </w:rPr>
        <w:t xml:space="preserve">Directed </w:t>
      </w:r>
      <w:r>
        <w:rPr>
          <w:rFonts w:ascii="Calibri" w:hAnsi="Calibri"/>
          <w:b/>
          <w:sz w:val="24"/>
          <w:szCs w:val="24"/>
        </w:rPr>
        <w:t>Services</w:t>
      </w:r>
    </w:p>
    <w:p w:rsidR="00012F97" w:rsidRPr="00E907AB" w:rsidRDefault="00012F97" w:rsidP="00012F97">
      <w:pPr>
        <w:ind w:left="720" w:right="0"/>
        <w:jc w:val="left"/>
        <w:rPr>
          <w:rFonts w:ascii="Calibri" w:hAnsi="Calibri"/>
          <w:sz w:val="24"/>
          <w:szCs w:val="24"/>
        </w:rPr>
      </w:pPr>
      <w:r w:rsidRPr="00E907AB">
        <w:rPr>
          <w:rFonts w:ascii="Calibri" w:hAnsi="Calibri"/>
          <w:sz w:val="24"/>
          <w:szCs w:val="24"/>
        </w:rPr>
        <w:lastRenderedPageBreak/>
        <w:t>DMAS is in negotiations with Public Partnerships for extension of the current consumer directed contract.</w:t>
      </w:r>
      <w:r>
        <w:rPr>
          <w:rFonts w:ascii="Calibri" w:hAnsi="Calibri"/>
          <w:sz w:val="24"/>
          <w:szCs w:val="24"/>
        </w:rPr>
        <w:t xml:space="preserve"> </w:t>
      </w:r>
      <w:r w:rsidRPr="00E907AB">
        <w:rPr>
          <w:rFonts w:ascii="Calibri" w:hAnsi="Calibri"/>
          <w:sz w:val="24"/>
          <w:szCs w:val="24"/>
        </w:rPr>
        <w:t>Negotiations continue and once they have concluded the Board will be notified.</w:t>
      </w:r>
      <w:r>
        <w:rPr>
          <w:rFonts w:ascii="Calibri" w:hAnsi="Calibri"/>
          <w:sz w:val="24"/>
          <w:szCs w:val="24"/>
        </w:rPr>
        <w:t xml:space="preserve"> </w:t>
      </w:r>
      <w:r w:rsidRPr="00E907AB">
        <w:rPr>
          <w:rFonts w:ascii="Calibri" w:hAnsi="Calibri"/>
          <w:sz w:val="24"/>
          <w:szCs w:val="24"/>
        </w:rPr>
        <w:t>There are two an</w:t>
      </w:r>
      <w:r w:rsidR="00C607BF">
        <w:rPr>
          <w:rFonts w:ascii="Calibri" w:hAnsi="Calibri"/>
          <w:sz w:val="24"/>
          <w:szCs w:val="24"/>
        </w:rPr>
        <w:t>nual one-</w:t>
      </w:r>
      <w:r w:rsidRPr="00E907AB">
        <w:rPr>
          <w:rFonts w:ascii="Calibri" w:hAnsi="Calibri"/>
          <w:sz w:val="24"/>
          <w:szCs w:val="24"/>
        </w:rPr>
        <w:t>year extensions that could be granted under the current contract.</w:t>
      </w:r>
      <w:r>
        <w:rPr>
          <w:rFonts w:ascii="Calibri" w:hAnsi="Calibri"/>
          <w:sz w:val="24"/>
          <w:szCs w:val="24"/>
        </w:rPr>
        <w:t xml:space="preserve"> </w:t>
      </w:r>
    </w:p>
    <w:p w:rsidR="00012F97" w:rsidRPr="00E907AB" w:rsidRDefault="00012F97" w:rsidP="00012F97">
      <w:pPr>
        <w:ind w:right="0"/>
        <w:jc w:val="left"/>
        <w:rPr>
          <w:rFonts w:ascii="Calibri" w:hAnsi="Calibri"/>
          <w:b/>
          <w:sz w:val="24"/>
          <w:szCs w:val="24"/>
        </w:rPr>
      </w:pPr>
    </w:p>
    <w:p w:rsidR="00012F97" w:rsidRDefault="00012F97" w:rsidP="003638D2">
      <w:pPr>
        <w:ind w:left="720" w:right="0"/>
        <w:jc w:val="left"/>
        <w:outlineLvl w:val="3"/>
        <w:rPr>
          <w:rFonts w:ascii="Calibri" w:hAnsi="Calibri"/>
          <w:sz w:val="24"/>
          <w:szCs w:val="24"/>
        </w:rPr>
      </w:pPr>
      <w:r w:rsidRPr="00E907AB">
        <w:rPr>
          <w:rFonts w:ascii="Calibri" w:hAnsi="Calibri"/>
          <w:b/>
          <w:sz w:val="24"/>
          <w:szCs w:val="24"/>
        </w:rPr>
        <w:t>Overtime for Attendants – Department of Labor</w:t>
      </w:r>
      <w:r w:rsidRPr="00E907AB">
        <w:rPr>
          <w:rFonts w:ascii="Calibri" w:hAnsi="Calibri"/>
          <w:sz w:val="24"/>
          <w:szCs w:val="24"/>
        </w:rPr>
        <w:br/>
        <w:t>Effective July 1, 2016, by directive of the General Assembly</w:t>
      </w:r>
      <w:r w:rsidR="00C607BF">
        <w:rPr>
          <w:rFonts w:ascii="Calibri" w:hAnsi="Calibri"/>
          <w:sz w:val="24"/>
          <w:szCs w:val="24"/>
        </w:rPr>
        <w:t>,</w:t>
      </w:r>
      <w:r w:rsidRPr="00E907AB">
        <w:rPr>
          <w:rFonts w:ascii="Calibri" w:hAnsi="Calibri"/>
          <w:sz w:val="24"/>
          <w:szCs w:val="24"/>
        </w:rPr>
        <w:t xml:space="preserve"> overtime is no longer paid for any single attendant who works more than 40 hours per week for a single consumer (employer).</w:t>
      </w:r>
      <w:r w:rsidR="00A86DE9">
        <w:rPr>
          <w:rFonts w:ascii="Calibri" w:hAnsi="Calibri"/>
          <w:sz w:val="24"/>
          <w:szCs w:val="24"/>
        </w:rPr>
        <w:t xml:space="preserve"> </w:t>
      </w:r>
      <w:r w:rsidRPr="00E907AB">
        <w:rPr>
          <w:rFonts w:ascii="Calibri" w:hAnsi="Calibri"/>
          <w:sz w:val="24"/>
          <w:szCs w:val="24"/>
        </w:rPr>
        <w:t>Questions and Answers have been posted on the DMAS website, letters to individuals impacted have been sent by the Fiscal/Employer Agent, PPL, and data to understand the number impacted has been gathered.</w:t>
      </w:r>
      <w:r>
        <w:rPr>
          <w:rFonts w:ascii="Calibri" w:hAnsi="Calibri"/>
          <w:sz w:val="24"/>
          <w:szCs w:val="24"/>
        </w:rPr>
        <w:t xml:space="preserve"> </w:t>
      </w:r>
      <w:r w:rsidR="00C607BF">
        <w:rPr>
          <w:rFonts w:ascii="Calibri" w:hAnsi="Calibri"/>
          <w:sz w:val="24"/>
          <w:szCs w:val="24"/>
        </w:rPr>
        <w:t>Live-</w:t>
      </w:r>
      <w:r w:rsidRPr="00E907AB">
        <w:rPr>
          <w:rFonts w:ascii="Calibri" w:hAnsi="Calibri"/>
          <w:sz w:val="24"/>
          <w:szCs w:val="24"/>
        </w:rPr>
        <w:t>in attendants may work any number of hours and do not receive overtime pay per the federal Department of Labor Ruling.</w:t>
      </w:r>
      <w:r>
        <w:rPr>
          <w:rFonts w:ascii="Calibri" w:hAnsi="Calibri"/>
          <w:sz w:val="24"/>
          <w:szCs w:val="24"/>
        </w:rPr>
        <w:t xml:space="preserve"> </w:t>
      </w:r>
      <w:r w:rsidRPr="00E907AB">
        <w:rPr>
          <w:rFonts w:ascii="Calibri" w:hAnsi="Calibri"/>
          <w:sz w:val="24"/>
          <w:szCs w:val="24"/>
        </w:rPr>
        <w:t>All other attendants may work only 40 hours per a single individual.</w:t>
      </w:r>
      <w:r>
        <w:rPr>
          <w:rFonts w:ascii="Calibri" w:hAnsi="Calibri"/>
          <w:sz w:val="24"/>
          <w:szCs w:val="24"/>
        </w:rPr>
        <w:t xml:space="preserve"> </w:t>
      </w:r>
      <w:r w:rsidRPr="00E907AB">
        <w:rPr>
          <w:rFonts w:ascii="Calibri" w:hAnsi="Calibri"/>
          <w:sz w:val="24"/>
          <w:szCs w:val="24"/>
        </w:rPr>
        <w:t>Please watch the website for additional details.</w:t>
      </w:r>
      <w:r>
        <w:rPr>
          <w:rFonts w:ascii="Calibri" w:hAnsi="Calibri"/>
          <w:sz w:val="24"/>
          <w:szCs w:val="24"/>
        </w:rPr>
        <w:t xml:space="preserve"> </w:t>
      </w:r>
      <w:r w:rsidRPr="00E907AB">
        <w:rPr>
          <w:rFonts w:ascii="Calibri" w:hAnsi="Calibri"/>
          <w:sz w:val="24"/>
          <w:szCs w:val="24"/>
        </w:rPr>
        <w:t>It is likely that there will be requests for an “exceptions” process authority which was not provided by the General Assembly.</w:t>
      </w:r>
      <w:r>
        <w:rPr>
          <w:rFonts w:ascii="Calibri" w:hAnsi="Calibri"/>
          <w:sz w:val="24"/>
          <w:szCs w:val="24"/>
        </w:rPr>
        <w:t xml:space="preserve"> </w:t>
      </w:r>
      <w:r w:rsidRPr="00E907AB">
        <w:rPr>
          <w:rFonts w:ascii="Calibri" w:hAnsi="Calibri"/>
          <w:sz w:val="24"/>
          <w:szCs w:val="24"/>
        </w:rPr>
        <w:t>DMAS is working on budget projections based on a series of scenarios.</w:t>
      </w:r>
    </w:p>
    <w:p w:rsidR="00012F97" w:rsidRPr="00E907AB" w:rsidRDefault="00012F97" w:rsidP="00012F97">
      <w:pPr>
        <w:ind w:left="720" w:right="0"/>
        <w:jc w:val="left"/>
        <w:rPr>
          <w:rFonts w:ascii="Calibri" w:hAnsi="Calibri"/>
          <w:sz w:val="24"/>
          <w:szCs w:val="24"/>
        </w:rPr>
      </w:pPr>
    </w:p>
    <w:p w:rsidR="00012F97" w:rsidRPr="0030694F" w:rsidRDefault="00012F97" w:rsidP="003638D2">
      <w:pPr>
        <w:ind w:left="720" w:right="0"/>
        <w:jc w:val="left"/>
        <w:outlineLvl w:val="3"/>
        <w:rPr>
          <w:rFonts w:ascii="Calibri" w:hAnsi="Calibri"/>
          <w:b/>
          <w:sz w:val="24"/>
          <w:szCs w:val="24"/>
        </w:rPr>
      </w:pPr>
      <w:r w:rsidRPr="0030694F">
        <w:rPr>
          <w:rFonts w:ascii="Calibri" w:hAnsi="Calibri"/>
          <w:b/>
          <w:sz w:val="24"/>
          <w:szCs w:val="24"/>
        </w:rPr>
        <w:t>Joint Legislative and Audit Review Committee</w:t>
      </w:r>
    </w:p>
    <w:p w:rsidR="00012F97" w:rsidRDefault="00012F97" w:rsidP="00012F97">
      <w:pPr>
        <w:ind w:left="720" w:right="0"/>
        <w:jc w:val="left"/>
        <w:rPr>
          <w:rFonts w:ascii="Calibri" w:hAnsi="Calibri"/>
          <w:sz w:val="24"/>
          <w:szCs w:val="24"/>
        </w:rPr>
      </w:pPr>
      <w:r w:rsidRPr="00E907AB">
        <w:rPr>
          <w:rFonts w:ascii="Calibri" w:hAnsi="Calibri"/>
          <w:sz w:val="24"/>
          <w:szCs w:val="24"/>
        </w:rPr>
        <w:t xml:space="preserve">JLARC has completed a study of </w:t>
      </w:r>
      <w:r>
        <w:rPr>
          <w:rFonts w:ascii="Calibri" w:hAnsi="Calibri"/>
          <w:sz w:val="24"/>
          <w:szCs w:val="24"/>
        </w:rPr>
        <w:t xml:space="preserve">Medicaid </w:t>
      </w:r>
      <w:r w:rsidRPr="00E907AB">
        <w:rPr>
          <w:rFonts w:ascii="Calibri" w:hAnsi="Calibri"/>
          <w:sz w:val="24"/>
          <w:szCs w:val="24"/>
        </w:rPr>
        <w:t>long-term care services.</w:t>
      </w:r>
      <w:r>
        <w:rPr>
          <w:rFonts w:ascii="Calibri" w:hAnsi="Calibri"/>
          <w:sz w:val="24"/>
          <w:szCs w:val="24"/>
        </w:rPr>
        <w:t xml:space="preserve"> </w:t>
      </w:r>
      <w:r w:rsidRPr="00E907AB">
        <w:rPr>
          <w:rFonts w:ascii="Calibri" w:hAnsi="Calibri"/>
          <w:sz w:val="24"/>
          <w:szCs w:val="24"/>
        </w:rPr>
        <w:t xml:space="preserve">Recommendations from that study were presented </w:t>
      </w:r>
      <w:r>
        <w:rPr>
          <w:rFonts w:ascii="Calibri" w:hAnsi="Calibri"/>
          <w:sz w:val="24"/>
          <w:szCs w:val="24"/>
        </w:rPr>
        <w:t xml:space="preserve">to the </w:t>
      </w:r>
      <w:r w:rsidRPr="00E907AB">
        <w:rPr>
          <w:rFonts w:ascii="Calibri" w:hAnsi="Calibri"/>
          <w:sz w:val="24"/>
          <w:szCs w:val="24"/>
        </w:rPr>
        <w:t xml:space="preserve">at the December 12, 2016 meeting of the Committee. </w:t>
      </w:r>
    </w:p>
    <w:p w:rsidR="00012F97" w:rsidRDefault="00012F97" w:rsidP="00012F97">
      <w:pPr>
        <w:ind w:right="0"/>
        <w:jc w:val="left"/>
        <w:rPr>
          <w:rFonts w:ascii="Calibri" w:hAnsi="Calibri"/>
          <w:sz w:val="24"/>
          <w:szCs w:val="24"/>
        </w:rPr>
      </w:pPr>
    </w:p>
    <w:p w:rsidR="00012F97" w:rsidRPr="0030694F" w:rsidRDefault="00C607BF" w:rsidP="003638D2">
      <w:pPr>
        <w:ind w:right="0"/>
        <w:jc w:val="left"/>
        <w:outlineLvl w:val="2"/>
        <w:rPr>
          <w:rFonts w:ascii="Calibri" w:hAnsi="Calibri"/>
          <w:b/>
          <w:sz w:val="24"/>
          <w:szCs w:val="24"/>
        </w:rPr>
      </w:pPr>
      <w:r>
        <w:rPr>
          <w:rFonts w:ascii="Calibri" w:hAnsi="Calibri"/>
          <w:b/>
          <w:sz w:val="24"/>
          <w:szCs w:val="24"/>
        </w:rPr>
        <w:t xml:space="preserve">Mr. Ron Lanier, Director, </w:t>
      </w:r>
      <w:r w:rsidR="00012F97" w:rsidRPr="0030694F">
        <w:rPr>
          <w:rFonts w:ascii="Calibri" w:hAnsi="Calibri"/>
          <w:b/>
          <w:sz w:val="24"/>
          <w:szCs w:val="24"/>
        </w:rPr>
        <w:t>Department for the Deaf and Hard of Hearing (VDDHH):</w:t>
      </w:r>
      <w:r w:rsidR="00A86DE9">
        <w:rPr>
          <w:rFonts w:ascii="Calibri" w:hAnsi="Calibri"/>
          <w:b/>
          <w:sz w:val="24"/>
          <w:szCs w:val="24"/>
        </w:rPr>
        <w:t xml:space="preserve"> </w:t>
      </w:r>
    </w:p>
    <w:p w:rsidR="00012F97" w:rsidRDefault="00012F97" w:rsidP="00012F97">
      <w:pPr>
        <w:ind w:right="0"/>
        <w:jc w:val="left"/>
        <w:rPr>
          <w:rFonts w:ascii="Calibri" w:hAnsi="Calibri"/>
          <w:sz w:val="24"/>
          <w:szCs w:val="24"/>
        </w:rPr>
      </w:pPr>
    </w:p>
    <w:p w:rsidR="003638D2" w:rsidRDefault="00012F97" w:rsidP="003638D2">
      <w:pPr>
        <w:ind w:left="720" w:right="0"/>
        <w:jc w:val="left"/>
        <w:outlineLvl w:val="3"/>
        <w:rPr>
          <w:rFonts w:ascii="Calibri" w:hAnsi="Calibri"/>
          <w:sz w:val="24"/>
          <w:szCs w:val="24"/>
        </w:rPr>
      </w:pPr>
      <w:r w:rsidRPr="0030694F">
        <w:rPr>
          <w:rFonts w:ascii="Calibri" w:hAnsi="Calibri"/>
          <w:b/>
          <w:sz w:val="24"/>
          <w:szCs w:val="24"/>
          <w:lang w:val="x-none"/>
        </w:rPr>
        <w:t>Communications Access Fund</w:t>
      </w:r>
      <w:r w:rsidRPr="0030694F">
        <w:rPr>
          <w:rFonts w:ascii="Calibri" w:hAnsi="Calibri"/>
          <w:b/>
          <w:sz w:val="24"/>
          <w:szCs w:val="24"/>
        </w:rPr>
        <w:t xml:space="preserve"> (CAF)</w:t>
      </w:r>
      <w:r w:rsidRPr="0030694F">
        <w:rPr>
          <w:rFonts w:ascii="Calibri" w:hAnsi="Calibri"/>
          <w:b/>
          <w:sz w:val="24"/>
          <w:szCs w:val="24"/>
          <w:lang w:val="x-none"/>
        </w:rPr>
        <w:t xml:space="preserve"> Update</w:t>
      </w:r>
      <w:r w:rsidRPr="00012F97">
        <w:rPr>
          <w:rFonts w:ascii="Calibri" w:hAnsi="Calibri"/>
          <w:sz w:val="24"/>
          <w:szCs w:val="24"/>
        </w:rPr>
        <w:t>:</w:t>
      </w:r>
    </w:p>
    <w:p w:rsidR="00012F97" w:rsidRPr="0030694F" w:rsidRDefault="00012F97" w:rsidP="00012F97">
      <w:pPr>
        <w:ind w:left="720" w:right="0"/>
        <w:jc w:val="left"/>
        <w:rPr>
          <w:rFonts w:ascii="Calibri" w:hAnsi="Calibri"/>
          <w:b/>
          <w:bCs/>
          <w:sz w:val="24"/>
          <w:szCs w:val="24"/>
          <w:lang w:val="x-none"/>
        </w:rPr>
      </w:pPr>
      <w:r w:rsidRPr="00012F97">
        <w:rPr>
          <w:rFonts w:ascii="Calibri" w:hAnsi="Calibri"/>
          <w:bCs/>
          <w:sz w:val="24"/>
          <w:szCs w:val="24"/>
          <w:lang w:val="x-none"/>
        </w:rPr>
        <w:t>I</w:t>
      </w:r>
      <w:r w:rsidRPr="0030694F">
        <w:rPr>
          <w:rFonts w:ascii="Calibri" w:hAnsi="Calibri"/>
          <w:bCs/>
          <w:sz w:val="24"/>
          <w:szCs w:val="24"/>
          <w:lang w:val="x-none"/>
        </w:rPr>
        <w:t>n our ongoing effort to enhance access to healthcare, the VDDHH Director and Deputy Director</w:t>
      </w:r>
      <w:r w:rsidRPr="0030694F">
        <w:rPr>
          <w:rFonts w:ascii="Calibri" w:hAnsi="Calibri"/>
          <w:bCs/>
          <w:sz w:val="24"/>
          <w:szCs w:val="24"/>
        </w:rPr>
        <w:t xml:space="preserve"> held its second meeting</w:t>
      </w:r>
      <w:r w:rsidRPr="0030694F">
        <w:rPr>
          <w:rFonts w:ascii="Calibri" w:hAnsi="Calibri"/>
          <w:sz w:val="24"/>
          <w:szCs w:val="24"/>
          <w:lang w:val="x-none"/>
        </w:rPr>
        <w:t xml:space="preserve"> with representatives of the Medical Society of Virginia (MSV).</w:t>
      </w:r>
      <w:r>
        <w:rPr>
          <w:rFonts w:ascii="Calibri" w:hAnsi="Calibri"/>
          <w:sz w:val="24"/>
          <w:szCs w:val="24"/>
          <w:lang w:val="x-none"/>
        </w:rPr>
        <w:t xml:space="preserve"> </w:t>
      </w:r>
      <w:r w:rsidRPr="0030694F">
        <w:rPr>
          <w:rFonts w:ascii="Calibri" w:hAnsi="Calibri"/>
          <w:sz w:val="24"/>
          <w:szCs w:val="24"/>
          <w:lang w:val="x-none"/>
        </w:rPr>
        <w:t>Initial discussion was focused on the last meeting</w:t>
      </w:r>
      <w:r w:rsidRPr="0030694F">
        <w:rPr>
          <w:rFonts w:ascii="Calibri" w:hAnsi="Calibri"/>
          <w:sz w:val="24"/>
          <w:szCs w:val="24"/>
        </w:rPr>
        <w:t xml:space="preserve"> that occurred</w:t>
      </w:r>
      <w:r w:rsidRPr="0030694F">
        <w:rPr>
          <w:rFonts w:ascii="Calibri" w:hAnsi="Calibri"/>
          <w:sz w:val="24"/>
          <w:szCs w:val="24"/>
          <w:lang w:val="x-none"/>
        </w:rPr>
        <w:t xml:space="preserve"> several months ago on education of physicians and the introduction of the Communication Access Fund (CAF) concept.</w:t>
      </w:r>
      <w:r>
        <w:rPr>
          <w:rFonts w:ascii="Calibri" w:hAnsi="Calibri"/>
          <w:sz w:val="24"/>
          <w:szCs w:val="24"/>
          <w:lang w:val="x-none"/>
        </w:rPr>
        <w:t xml:space="preserve"> </w:t>
      </w:r>
      <w:r w:rsidRPr="0030694F">
        <w:rPr>
          <w:rFonts w:ascii="Calibri" w:hAnsi="Calibri"/>
          <w:sz w:val="24"/>
          <w:szCs w:val="24"/>
          <w:lang w:val="x-none"/>
        </w:rPr>
        <w:t>MSV staff’s research into the issues had found implications concerning liabilities and malpractice.</w:t>
      </w:r>
      <w:r w:rsidR="00A86DE9">
        <w:rPr>
          <w:rFonts w:ascii="Calibri" w:hAnsi="Calibri"/>
          <w:sz w:val="24"/>
          <w:szCs w:val="24"/>
          <w:lang w:val="x-none"/>
        </w:rPr>
        <w:t xml:space="preserve"> </w:t>
      </w:r>
      <w:r w:rsidRPr="0030694F">
        <w:rPr>
          <w:rFonts w:ascii="Calibri" w:hAnsi="Calibri"/>
          <w:sz w:val="24"/>
          <w:szCs w:val="24"/>
          <w:lang w:val="x-none"/>
        </w:rPr>
        <w:t>MSV stated they are committed to educating approximately 20,000 licensed and practicing physicians in the COV.</w:t>
      </w:r>
      <w:r w:rsidR="00A86DE9">
        <w:rPr>
          <w:rFonts w:ascii="Calibri" w:hAnsi="Calibri"/>
          <w:sz w:val="24"/>
          <w:szCs w:val="24"/>
          <w:lang w:val="x-none"/>
        </w:rPr>
        <w:t xml:space="preserve"> </w:t>
      </w:r>
      <w:r w:rsidRPr="0030694F">
        <w:rPr>
          <w:rFonts w:ascii="Calibri" w:hAnsi="Calibri"/>
          <w:sz w:val="24"/>
          <w:szCs w:val="24"/>
          <w:lang w:val="x-none"/>
        </w:rPr>
        <w:t>They explained that doctors have CEU requirements</w:t>
      </w:r>
      <w:r w:rsidRPr="0030694F">
        <w:rPr>
          <w:rFonts w:ascii="Calibri" w:hAnsi="Calibri"/>
          <w:sz w:val="24"/>
          <w:szCs w:val="24"/>
        </w:rPr>
        <w:t xml:space="preserve"> and a new diagnosis code which</w:t>
      </w:r>
      <w:r w:rsidR="00C607BF">
        <w:rPr>
          <w:rFonts w:ascii="Calibri" w:hAnsi="Calibri"/>
          <w:sz w:val="24"/>
          <w:szCs w:val="24"/>
        </w:rPr>
        <w:t xml:space="preserve"> requires physicians to take a two</w:t>
      </w:r>
      <w:r w:rsidRPr="0030694F">
        <w:rPr>
          <w:rFonts w:ascii="Calibri" w:hAnsi="Calibri"/>
          <w:sz w:val="24"/>
          <w:szCs w:val="24"/>
        </w:rPr>
        <w:t>-day boot camp or 16 hours</w:t>
      </w:r>
      <w:r w:rsidRPr="0030694F">
        <w:rPr>
          <w:rFonts w:ascii="Calibri" w:hAnsi="Calibri"/>
          <w:sz w:val="24"/>
          <w:szCs w:val="24"/>
          <w:lang w:val="x-none"/>
        </w:rPr>
        <w:t>.</w:t>
      </w:r>
      <w:r w:rsidRPr="0030694F">
        <w:rPr>
          <w:rFonts w:ascii="Calibri" w:hAnsi="Calibri"/>
          <w:sz w:val="24"/>
          <w:szCs w:val="24"/>
        </w:rPr>
        <w:t xml:space="preserve"> </w:t>
      </w:r>
      <w:r w:rsidRPr="0030694F">
        <w:rPr>
          <w:rFonts w:ascii="Calibri" w:hAnsi="Calibri"/>
          <w:sz w:val="24"/>
          <w:szCs w:val="24"/>
          <w:lang w:val="x-none"/>
        </w:rPr>
        <w:t>VDDHH shared some stories concerning communication barriers with physicians, pointed out some considerations regarding the interpreting field</w:t>
      </w:r>
      <w:r w:rsidRPr="0030694F">
        <w:rPr>
          <w:rFonts w:ascii="Calibri" w:hAnsi="Calibri"/>
          <w:sz w:val="24"/>
          <w:szCs w:val="24"/>
        </w:rPr>
        <w:t xml:space="preserve">, </w:t>
      </w:r>
      <w:r w:rsidRPr="0030694F">
        <w:rPr>
          <w:rFonts w:ascii="Calibri" w:hAnsi="Calibri"/>
          <w:sz w:val="24"/>
          <w:szCs w:val="24"/>
          <w:lang w:val="x-none"/>
        </w:rPr>
        <w:t xml:space="preserve">and </w:t>
      </w:r>
      <w:r w:rsidRPr="0030694F">
        <w:rPr>
          <w:rFonts w:ascii="Calibri" w:hAnsi="Calibri"/>
          <w:sz w:val="24"/>
          <w:szCs w:val="24"/>
        </w:rPr>
        <w:t>revisited</w:t>
      </w:r>
      <w:r w:rsidRPr="0030694F">
        <w:rPr>
          <w:rFonts w:ascii="Calibri" w:hAnsi="Calibri"/>
          <w:sz w:val="24"/>
          <w:szCs w:val="24"/>
          <w:lang w:val="x-none"/>
        </w:rPr>
        <w:t xml:space="preserve"> the concept of CAF.</w:t>
      </w:r>
      <w:r w:rsidR="00A86DE9">
        <w:rPr>
          <w:rFonts w:ascii="Calibri" w:hAnsi="Calibri"/>
          <w:sz w:val="24"/>
          <w:szCs w:val="24"/>
          <w:lang w:val="x-none"/>
        </w:rPr>
        <w:t xml:space="preserve"> </w:t>
      </w:r>
      <w:r w:rsidRPr="0030694F">
        <w:rPr>
          <w:rFonts w:ascii="Calibri" w:hAnsi="Calibri"/>
          <w:sz w:val="24"/>
          <w:szCs w:val="24"/>
          <w:lang w:val="x-none"/>
        </w:rPr>
        <w:t>MSV stated they will continue planning an educational curriculum</w:t>
      </w:r>
      <w:r w:rsidRPr="0030694F">
        <w:rPr>
          <w:rFonts w:ascii="Calibri" w:hAnsi="Calibri"/>
          <w:sz w:val="24"/>
          <w:szCs w:val="24"/>
        </w:rPr>
        <w:t xml:space="preserve"> that will launch in early 2017,</w:t>
      </w:r>
      <w:r w:rsidRPr="0030694F">
        <w:rPr>
          <w:rFonts w:ascii="Calibri" w:hAnsi="Calibri"/>
          <w:sz w:val="24"/>
          <w:szCs w:val="24"/>
          <w:lang w:val="x-none"/>
        </w:rPr>
        <w:t xml:space="preserve"> and a</w:t>
      </w:r>
      <w:r w:rsidRPr="0030694F">
        <w:rPr>
          <w:rFonts w:ascii="Calibri" w:hAnsi="Calibri"/>
          <w:sz w:val="24"/>
          <w:szCs w:val="24"/>
        </w:rPr>
        <w:t xml:space="preserve">cknowledged a </w:t>
      </w:r>
      <w:r w:rsidRPr="0030694F">
        <w:rPr>
          <w:rFonts w:ascii="Calibri" w:hAnsi="Calibri"/>
          <w:sz w:val="24"/>
          <w:szCs w:val="24"/>
          <w:lang w:val="x-none"/>
        </w:rPr>
        <w:t>willingness to research further into CAF.</w:t>
      </w:r>
      <w:r w:rsidR="00A86DE9">
        <w:rPr>
          <w:rFonts w:ascii="Calibri" w:hAnsi="Calibri"/>
          <w:sz w:val="24"/>
          <w:szCs w:val="24"/>
          <w:lang w:val="x-none"/>
        </w:rPr>
        <w:t xml:space="preserve"> </w:t>
      </w:r>
      <w:r w:rsidRPr="0030694F">
        <w:rPr>
          <w:rFonts w:ascii="Calibri" w:hAnsi="Calibri"/>
          <w:sz w:val="24"/>
          <w:szCs w:val="24"/>
          <w:lang w:val="x-none"/>
        </w:rPr>
        <w:t>VDDHH offered to review and provide feedback on any final draft of the educational curriculum.</w:t>
      </w:r>
      <w:r>
        <w:rPr>
          <w:rFonts w:ascii="Calibri" w:hAnsi="Calibri"/>
          <w:sz w:val="24"/>
          <w:szCs w:val="24"/>
          <w:lang w:val="x-none"/>
        </w:rPr>
        <w:t xml:space="preserve"> </w:t>
      </w:r>
    </w:p>
    <w:p w:rsidR="00012F97" w:rsidRPr="0030694F" w:rsidRDefault="00012F97" w:rsidP="00012F97">
      <w:pPr>
        <w:ind w:right="0"/>
        <w:jc w:val="left"/>
        <w:rPr>
          <w:rFonts w:ascii="Calibri" w:hAnsi="Calibri"/>
          <w:sz w:val="24"/>
          <w:szCs w:val="24"/>
        </w:rPr>
      </w:pPr>
    </w:p>
    <w:p w:rsidR="003638D2" w:rsidRDefault="00012F97" w:rsidP="003638D2">
      <w:pPr>
        <w:ind w:left="720" w:right="0"/>
        <w:jc w:val="left"/>
        <w:outlineLvl w:val="3"/>
        <w:rPr>
          <w:rFonts w:ascii="Calibri" w:hAnsi="Calibri"/>
          <w:b/>
          <w:sz w:val="24"/>
          <w:szCs w:val="24"/>
        </w:rPr>
      </w:pPr>
      <w:r w:rsidRPr="0030694F">
        <w:rPr>
          <w:rFonts w:ascii="Calibri" w:hAnsi="Calibri"/>
          <w:b/>
          <w:sz w:val="24"/>
          <w:szCs w:val="24"/>
        </w:rPr>
        <w:t>Videophones in</w:t>
      </w:r>
      <w:r w:rsidR="003638D2">
        <w:rPr>
          <w:rFonts w:ascii="Calibri" w:hAnsi="Calibri"/>
          <w:b/>
          <w:sz w:val="24"/>
          <w:szCs w:val="24"/>
        </w:rPr>
        <w:t xml:space="preserve"> Public Libraries Update:</w:t>
      </w:r>
    </w:p>
    <w:p w:rsidR="00012F97" w:rsidRDefault="00012F97" w:rsidP="00012F97">
      <w:pPr>
        <w:ind w:left="720" w:right="0"/>
        <w:jc w:val="left"/>
        <w:rPr>
          <w:rFonts w:ascii="Calibri" w:hAnsi="Calibri"/>
          <w:sz w:val="24"/>
          <w:szCs w:val="24"/>
        </w:rPr>
      </w:pPr>
      <w:r w:rsidRPr="0030694F">
        <w:rPr>
          <w:rFonts w:ascii="Calibri" w:hAnsi="Calibri"/>
          <w:sz w:val="24"/>
          <w:szCs w:val="24"/>
        </w:rPr>
        <w:t>The Statewide Interagency Team (SIT)* is continuing its collaboration with the Library of VA in an effort enhance communications access by having videophones (VP) installed at select public library locations.</w:t>
      </w:r>
      <w:r>
        <w:rPr>
          <w:rFonts w:ascii="Calibri" w:hAnsi="Calibri"/>
          <w:sz w:val="24"/>
          <w:szCs w:val="24"/>
        </w:rPr>
        <w:t xml:space="preserve"> </w:t>
      </w:r>
      <w:r w:rsidRPr="0030694F">
        <w:rPr>
          <w:rFonts w:ascii="Calibri" w:hAnsi="Calibri"/>
          <w:sz w:val="24"/>
          <w:szCs w:val="24"/>
        </w:rPr>
        <w:t xml:space="preserve">The next step is to engage the videophone providers in a </w:t>
      </w:r>
      <w:r w:rsidRPr="0030694F">
        <w:rPr>
          <w:rFonts w:ascii="Calibri" w:hAnsi="Calibri"/>
          <w:sz w:val="24"/>
          <w:szCs w:val="24"/>
        </w:rPr>
        <w:lastRenderedPageBreak/>
        <w:t>panel discussion to work out the logistics and address any questions or concerns.</w:t>
      </w:r>
      <w:r>
        <w:rPr>
          <w:rFonts w:ascii="Calibri" w:hAnsi="Calibri"/>
          <w:sz w:val="24"/>
          <w:szCs w:val="24"/>
        </w:rPr>
        <w:t xml:space="preserve"> </w:t>
      </w:r>
      <w:r w:rsidRPr="0030694F">
        <w:rPr>
          <w:rFonts w:ascii="Calibri" w:hAnsi="Calibri"/>
          <w:sz w:val="24"/>
          <w:szCs w:val="24"/>
        </w:rPr>
        <w:t>That meeting will take place in mid-January, 2017.</w:t>
      </w:r>
      <w:r>
        <w:rPr>
          <w:rFonts w:ascii="Calibri" w:hAnsi="Calibri"/>
          <w:sz w:val="24"/>
          <w:szCs w:val="24"/>
        </w:rPr>
        <w:t xml:space="preserve"> </w:t>
      </w:r>
      <w:r w:rsidRPr="0030694F">
        <w:rPr>
          <w:rFonts w:ascii="Calibri" w:hAnsi="Calibri"/>
          <w:sz w:val="24"/>
          <w:szCs w:val="24"/>
        </w:rPr>
        <w:t>Following that will be an introduction of the library representative to the VP provider assigned to the associated area.</w:t>
      </w:r>
    </w:p>
    <w:p w:rsidR="00C607BF" w:rsidRPr="0030694F" w:rsidRDefault="00C607BF" w:rsidP="00012F97">
      <w:pPr>
        <w:ind w:left="720" w:right="0"/>
        <w:jc w:val="left"/>
        <w:rPr>
          <w:rFonts w:ascii="Calibri" w:hAnsi="Calibri"/>
          <w:sz w:val="24"/>
          <w:szCs w:val="24"/>
        </w:rPr>
      </w:pPr>
    </w:p>
    <w:p w:rsidR="00012F97" w:rsidRDefault="00012F97" w:rsidP="00012F97">
      <w:pPr>
        <w:ind w:left="720" w:right="0"/>
        <w:jc w:val="left"/>
        <w:rPr>
          <w:rFonts w:ascii="Calibri" w:hAnsi="Calibri"/>
          <w:i/>
          <w:sz w:val="24"/>
          <w:szCs w:val="24"/>
        </w:rPr>
      </w:pPr>
      <w:r w:rsidRPr="00C607BF">
        <w:rPr>
          <w:rFonts w:ascii="Calibri" w:hAnsi="Calibri"/>
          <w:i/>
          <w:sz w:val="24"/>
          <w:szCs w:val="24"/>
          <w:lang w:val="x-none"/>
        </w:rPr>
        <w:t>*</w:t>
      </w:r>
      <w:r w:rsidRPr="00C607BF">
        <w:rPr>
          <w:rFonts w:ascii="Calibri" w:hAnsi="Calibri"/>
          <w:i/>
          <w:sz w:val="24"/>
          <w:szCs w:val="24"/>
        </w:rPr>
        <w:t>SIT</w:t>
      </w:r>
      <w:r w:rsidRPr="00C607BF">
        <w:rPr>
          <w:rFonts w:ascii="Calibri" w:hAnsi="Calibri"/>
          <w:i/>
          <w:sz w:val="24"/>
          <w:szCs w:val="24"/>
          <w:lang w:val="x-none"/>
        </w:rPr>
        <w:t xml:space="preserve"> consists of representatives from these agencies that have programs that specifically serve persons who are Deaf, Hard of Hearing, Late-Deafened, and Deafblind: 1) VDDHH; 2) DARS; 3) DBVI; and 4) Valley CSB.</w:t>
      </w:r>
    </w:p>
    <w:p w:rsidR="003638D2" w:rsidRPr="003638D2" w:rsidRDefault="003638D2" w:rsidP="00012F97">
      <w:pPr>
        <w:ind w:left="720" w:right="0"/>
        <w:jc w:val="left"/>
        <w:rPr>
          <w:rFonts w:ascii="Calibri" w:hAnsi="Calibri"/>
          <w:i/>
          <w:sz w:val="24"/>
          <w:szCs w:val="24"/>
        </w:rPr>
      </w:pPr>
    </w:p>
    <w:p w:rsidR="003638D2" w:rsidRDefault="00012F97" w:rsidP="003638D2">
      <w:pPr>
        <w:ind w:left="720" w:right="0"/>
        <w:jc w:val="left"/>
        <w:outlineLvl w:val="3"/>
        <w:rPr>
          <w:rFonts w:ascii="Calibri" w:hAnsi="Calibri"/>
          <w:sz w:val="24"/>
          <w:szCs w:val="24"/>
        </w:rPr>
      </w:pPr>
      <w:r w:rsidRPr="0030694F">
        <w:rPr>
          <w:rFonts w:ascii="Calibri" w:hAnsi="Calibri"/>
          <w:b/>
          <w:sz w:val="24"/>
          <w:szCs w:val="24"/>
        </w:rPr>
        <w:t>Hearing Loops – Get This One Done</w:t>
      </w:r>
      <w:proofErr w:type="gramStart"/>
      <w:r w:rsidRPr="0030694F">
        <w:rPr>
          <w:rFonts w:ascii="Calibri" w:hAnsi="Calibri"/>
          <w:b/>
          <w:sz w:val="24"/>
          <w:szCs w:val="24"/>
        </w:rPr>
        <w:t>!</w:t>
      </w:r>
      <w:r w:rsidR="003638D2">
        <w:rPr>
          <w:rFonts w:ascii="Calibri" w:hAnsi="Calibri"/>
          <w:sz w:val="24"/>
          <w:szCs w:val="24"/>
        </w:rPr>
        <w:t>:</w:t>
      </w:r>
      <w:proofErr w:type="gramEnd"/>
    </w:p>
    <w:p w:rsidR="009F1562" w:rsidRDefault="00012F97" w:rsidP="009F1562">
      <w:pPr>
        <w:ind w:left="720" w:right="0"/>
        <w:jc w:val="left"/>
        <w:rPr>
          <w:rFonts w:ascii="Calibri" w:hAnsi="Calibri"/>
          <w:sz w:val="24"/>
          <w:szCs w:val="24"/>
        </w:rPr>
      </w:pPr>
      <w:r w:rsidRPr="0030694F">
        <w:rPr>
          <w:rFonts w:ascii="Calibri" w:hAnsi="Calibri"/>
          <w:sz w:val="24"/>
          <w:szCs w:val="24"/>
        </w:rPr>
        <w:t>V</w:t>
      </w:r>
      <w:r w:rsidRPr="0030694F">
        <w:rPr>
          <w:rFonts w:ascii="Calibri" w:hAnsi="Calibri"/>
          <w:sz w:val="24"/>
          <w:szCs w:val="24"/>
          <w:lang w:val="x-none"/>
        </w:rPr>
        <w:t>DDHH</w:t>
      </w:r>
      <w:r w:rsidRPr="0030694F">
        <w:rPr>
          <w:rFonts w:ascii="Calibri" w:hAnsi="Calibri"/>
          <w:sz w:val="24"/>
          <w:szCs w:val="24"/>
        </w:rPr>
        <w:t xml:space="preserve"> recently</w:t>
      </w:r>
      <w:r w:rsidRPr="0030694F">
        <w:rPr>
          <w:rFonts w:ascii="Calibri" w:hAnsi="Calibri"/>
          <w:sz w:val="24"/>
          <w:szCs w:val="24"/>
          <w:lang w:val="x-none"/>
        </w:rPr>
        <w:t xml:space="preserve"> collaborated with the local chapter of the Hearing Loss Association of America (HLAA) in hosting a presentation by Dr. Juliette </w:t>
      </w:r>
      <w:proofErr w:type="spellStart"/>
      <w:r w:rsidRPr="0030694F">
        <w:rPr>
          <w:rFonts w:ascii="Calibri" w:hAnsi="Calibri"/>
          <w:sz w:val="24"/>
          <w:szCs w:val="24"/>
          <w:lang w:val="x-none"/>
        </w:rPr>
        <w:t>Sterkens</w:t>
      </w:r>
      <w:proofErr w:type="spellEnd"/>
      <w:r w:rsidRPr="0030694F">
        <w:rPr>
          <w:rFonts w:ascii="Calibri" w:hAnsi="Calibri"/>
          <w:sz w:val="24"/>
          <w:szCs w:val="24"/>
          <w:lang w:val="x-none"/>
        </w:rPr>
        <w:t>, a Board Certified Audiologist, on Hearing Loops.</w:t>
      </w:r>
      <w:r>
        <w:rPr>
          <w:rFonts w:ascii="Calibri" w:hAnsi="Calibri"/>
          <w:sz w:val="24"/>
          <w:szCs w:val="24"/>
          <w:lang w:val="x-none"/>
        </w:rPr>
        <w:t xml:space="preserve"> </w:t>
      </w:r>
      <w:r w:rsidRPr="0030694F">
        <w:rPr>
          <w:rFonts w:ascii="Calibri" w:hAnsi="Calibri"/>
          <w:sz w:val="24"/>
          <w:szCs w:val="24"/>
          <w:lang w:val="x-none"/>
        </w:rPr>
        <w:t xml:space="preserve">On behalf of HLAA, Dr. </w:t>
      </w:r>
      <w:proofErr w:type="spellStart"/>
      <w:r w:rsidRPr="0030694F">
        <w:rPr>
          <w:rFonts w:ascii="Calibri" w:hAnsi="Calibri"/>
          <w:sz w:val="24"/>
          <w:szCs w:val="24"/>
          <w:lang w:val="x-none"/>
        </w:rPr>
        <w:t>Sterkens</w:t>
      </w:r>
      <w:proofErr w:type="spellEnd"/>
      <w:r w:rsidRPr="0030694F">
        <w:rPr>
          <w:rFonts w:ascii="Calibri" w:hAnsi="Calibri"/>
          <w:sz w:val="24"/>
          <w:szCs w:val="24"/>
          <w:lang w:val="x-none"/>
        </w:rPr>
        <w:t xml:space="preserve"> is traveling the country educating and encouraging the installation of Hearing Loops in public venues such as, churches, theaters, museums, etc., and anywhere communication with the public takes place.</w:t>
      </w:r>
      <w:r>
        <w:rPr>
          <w:rFonts w:ascii="Calibri" w:hAnsi="Calibri"/>
          <w:sz w:val="24"/>
          <w:szCs w:val="24"/>
          <w:lang w:val="x-none"/>
        </w:rPr>
        <w:t xml:space="preserve"> </w:t>
      </w:r>
      <w:r w:rsidRPr="0030694F">
        <w:rPr>
          <w:rFonts w:ascii="Calibri" w:hAnsi="Calibri"/>
          <w:sz w:val="24"/>
          <w:szCs w:val="24"/>
        </w:rPr>
        <w:t xml:space="preserve">Following is a link to an article that appeared in the Richmond Times-Dispatch </w:t>
      </w:r>
      <w:r w:rsidRPr="0030694F">
        <w:rPr>
          <w:rFonts w:ascii="Calibri" w:hAnsi="Calibri"/>
          <w:sz w:val="24"/>
          <w:szCs w:val="24"/>
          <w:lang w:val="x-none"/>
        </w:rPr>
        <w:t>(11/28</w:t>
      </w:r>
      <w:r w:rsidRPr="0030694F">
        <w:rPr>
          <w:rFonts w:ascii="Calibri" w:hAnsi="Calibri"/>
          <w:sz w:val="24"/>
          <w:szCs w:val="24"/>
        </w:rPr>
        <w:t>/16</w:t>
      </w:r>
      <w:r w:rsidRPr="0030694F">
        <w:rPr>
          <w:rFonts w:ascii="Calibri" w:hAnsi="Calibri"/>
          <w:sz w:val="24"/>
          <w:szCs w:val="24"/>
          <w:lang w:val="x-none"/>
        </w:rPr>
        <w:t>)</w:t>
      </w:r>
      <w:r w:rsidRPr="0030694F">
        <w:rPr>
          <w:rFonts w:ascii="Calibri" w:hAnsi="Calibri"/>
          <w:sz w:val="24"/>
          <w:szCs w:val="24"/>
        </w:rPr>
        <w:t xml:space="preserve"> </w:t>
      </w:r>
      <w:r w:rsidRPr="0030694F">
        <w:rPr>
          <w:rFonts w:ascii="Calibri" w:hAnsi="Calibri"/>
          <w:sz w:val="24"/>
          <w:szCs w:val="24"/>
          <w:lang w:val="x-none"/>
        </w:rPr>
        <w:t>about Hearing Loop installations at UVA.</w:t>
      </w:r>
      <w:r>
        <w:rPr>
          <w:rFonts w:ascii="Calibri" w:hAnsi="Calibri"/>
          <w:sz w:val="24"/>
          <w:szCs w:val="24"/>
          <w:lang w:val="x-none"/>
        </w:rPr>
        <w:t xml:space="preserve"> </w:t>
      </w:r>
      <w:hyperlink r:id="rId14" w:history="1">
        <w:r w:rsidRPr="009F1562">
          <w:rPr>
            <w:rStyle w:val="Hyperlink"/>
            <w:rFonts w:ascii="Calibri" w:hAnsi="Calibri"/>
            <w:sz w:val="24"/>
            <w:szCs w:val="24"/>
            <w:lang w:val="x-none"/>
          </w:rPr>
          <w:t>That article, including ho</w:t>
        </w:r>
        <w:r w:rsidR="009F1562" w:rsidRPr="009F1562">
          <w:rPr>
            <w:rStyle w:val="Hyperlink"/>
            <w:rFonts w:ascii="Calibri" w:hAnsi="Calibri"/>
            <w:sz w:val="24"/>
            <w:szCs w:val="24"/>
            <w:lang w:val="x-none"/>
          </w:rPr>
          <w:t>w loops work, can be found here</w:t>
        </w:r>
      </w:hyperlink>
      <w:r w:rsidR="009F1562">
        <w:rPr>
          <w:rFonts w:ascii="Calibri" w:hAnsi="Calibri"/>
          <w:sz w:val="24"/>
          <w:szCs w:val="24"/>
        </w:rPr>
        <w:t>.</w:t>
      </w:r>
    </w:p>
    <w:p w:rsidR="009F1562" w:rsidRPr="009F1562" w:rsidRDefault="009F1562" w:rsidP="009F1562">
      <w:pPr>
        <w:ind w:left="720" w:right="0"/>
        <w:jc w:val="left"/>
        <w:rPr>
          <w:b/>
        </w:rPr>
      </w:pPr>
      <w:r w:rsidRPr="009F1562">
        <w:rPr>
          <w:b/>
        </w:rPr>
        <w:t xml:space="preserve"> </w:t>
      </w:r>
    </w:p>
    <w:p w:rsidR="00012F97" w:rsidRPr="009F1562" w:rsidRDefault="009F1562" w:rsidP="009F1562">
      <w:pPr>
        <w:ind w:left="720" w:right="0"/>
        <w:jc w:val="left"/>
        <w:rPr>
          <w:rFonts w:ascii="Calibri" w:hAnsi="Calibri"/>
          <w:b/>
          <w:sz w:val="24"/>
          <w:szCs w:val="24"/>
        </w:rPr>
      </w:pPr>
      <w:r w:rsidRPr="009F1562">
        <w:rPr>
          <w:b/>
        </w:rPr>
        <w:t>DD Waivers Waiting List as of 12/2/2016</w:t>
      </w:r>
    </w:p>
    <w:tbl>
      <w:tblPr>
        <w:tblStyle w:val="TableGrid"/>
        <w:tblW w:w="3857" w:type="dxa"/>
        <w:tblInd w:w="714" w:type="dxa"/>
        <w:tblLayout w:type="fixed"/>
        <w:tblLook w:val="0420" w:firstRow="1" w:lastRow="0" w:firstColumn="0" w:lastColumn="0" w:noHBand="0" w:noVBand="1"/>
        <w:tblCaption w:val="DD Waivers Waiting List as of 12/2/2016"/>
      </w:tblPr>
      <w:tblGrid>
        <w:gridCol w:w="1914"/>
        <w:gridCol w:w="1943"/>
      </w:tblGrid>
      <w:tr w:rsidR="009F1562" w:rsidRPr="00804629" w:rsidTr="009F1562">
        <w:trPr>
          <w:trHeight w:val="315"/>
          <w:tblHeader/>
        </w:trPr>
        <w:tc>
          <w:tcPr>
            <w:tcW w:w="1914" w:type="dxa"/>
            <w:hideMark/>
          </w:tcPr>
          <w:p w:rsidR="009F1562" w:rsidRPr="00804629" w:rsidRDefault="009F1562" w:rsidP="00AD7839">
            <w:pPr>
              <w:jc w:val="left"/>
              <w:rPr>
                <w:b/>
              </w:rPr>
            </w:pPr>
            <w:r w:rsidRPr="00804629">
              <w:rPr>
                <w:b/>
              </w:rPr>
              <w:t>Priority Level</w:t>
            </w:r>
          </w:p>
        </w:tc>
        <w:tc>
          <w:tcPr>
            <w:tcW w:w="1943" w:type="dxa"/>
            <w:hideMark/>
          </w:tcPr>
          <w:p w:rsidR="009F1562" w:rsidRPr="00804629" w:rsidRDefault="009F1562" w:rsidP="00AD7839">
            <w:pPr>
              <w:jc w:val="left"/>
              <w:rPr>
                <w:b/>
              </w:rPr>
            </w:pPr>
            <w:r w:rsidRPr="00804629">
              <w:rPr>
                <w:b/>
              </w:rPr>
              <w:t>Waiting List</w:t>
            </w:r>
          </w:p>
        </w:tc>
      </w:tr>
      <w:tr w:rsidR="009F1562" w:rsidRPr="00804629" w:rsidTr="009F1562">
        <w:trPr>
          <w:trHeight w:val="158"/>
        </w:trPr>
        <w:tc>
          <w:tcPr>
            <w:tcW w:w="1914" w:type="dxa"/>
          </w:tcPr>
          <w:p w:rsidR="009F1562" w:rsidRPr="00C607BF" w:rsidRDefault="009F1562" w:rsidP="00AD7839">
            <w:pPr>
              <w:jc w:val="left"/>
            </w:pPr>
            <w:r w:rsidRPr="00C607BF">
              <w:t>Priority 1</w:t>
            </w:r>
          </w:p>
        </w:tc>
        <w:tc>
          <w:tcPr>
            <w:tcW w:w="1943" w:type="dxa"/>
            <w:hideMark/>
          </w:tcPr>
          <w:p w:rsidR="009F1562" w:rsidRPr="00804629" w:rsidRDefault="009F1562" w:rsidP="00AD7839">
            <w:pPr>
              <w:jc w:val="left"/>
              <w:rPr>
                <w:b/>
              </w:rPr>
            </w:pPr>
            <w:r w:rsidRPr="00804629">
              <w:rPr>
                <w:b/>
              </w:rPr>
              <w:t>2924</w:t>
            </w:r>
          </w:p>
        </w:tc>
      </w:tr>
      <w:tr w:rsidR="009F1562" w:rsidRPr="00804629" w:rsidTr="009F1562">
        <w:trPr>
          <w:trHeight w:val="48"/>
        </w:trPr>
        <w:tc>
          <w:tcPr>
            <w:tcW w:w="1914" w:type="dxa"/>
          </w:tcPr>
          <w:p w:rsidR="009F1562" w:rsidRPr="00804629" w:rsidRDefault="009F1562" w:rsidP="00AD7839">
            <w:pPr>
              <w:jc w:val="left"/>
            </w:pPr>
            <w:r w:rsidRPr="00804629">
              <w:t>Priority 2</w:t>
            </w:r>
          </w:p>
        </w:tc>
        <w:tc>
          <w:tcPr>
            <w:tcW w:w="1943" w:type="dxa"/>
          </w:tcPr>
          <w:p w:rsidR="009F1562" w:rsidRPr="00804629" w:rsidRDefault="009F1562" w:rsidP="00AD7839">
            <w:pPr>
              <w:jc w:val="left"/>
              <w:rPr>
                <w:b/>
              </w:rPr>
            </w:pPr>
            <w:r w:rsidRPr="00804629">
              <w:rPr>
                <w:b/>
              </w:rPr>
              <w:t>4250</w:t>
            </w:r>
          </w:p>
        </w:tc>
      </w:tr>
      <w:tr w:rsidR="009F1562" w:rsidRPr="00804629" w:rsidTr="009F1562">
        <w:trPr>
          <w:trHeight w:val="127"/>
        </w:trPr>
        <w:tc>
          <w:tcPr>
            <w:tcW w:w="1914" w:type="dxa"/>
          </w:tcPr>
          <w:p w:rsidR="009F1562" w:rsidRPr="00804629" w:rsidRDefault="009F1562" w:rsidP="00AD7839">
            <w:pPr>
              <w:jc w:val="left"/>
            </w:pPr>
            <w:r w:rsidRPr="00804629">
              <w:t>Priority 3</w:t>
            </w:r>
          </w:p>
        </w:tc>
        <w:tc>
          <w:tcPr>
            <w:tcW w:w="1943" w:type="dxa"/>
          </w:tcPr>
          <w:p w:rsidR="009F1562" w:rsidRPr="00804629" w:rsidRDefault="009F1562" w:rsidP="00AD7839">
            <w:pPr>
              <w:jc w:val="left"/>
              <w:rPr>
                <w:b/>
              </w:rPr>
            </w:pPr>
            <w:r w:rsidRPr="00804629">
              <w:rPr>
                <w:b/>
              </w:rPr>
              <w:t>3406</w:t>
            </w:r>
          </w:p>
        </w:tc>
      </w:tr>
      <w:tr w:rsidR="009F1562" w:rsidRPr="00804629" w:rsidTr="009F1562">
        <w:trPr>
          <w:trHeight w:val="110"/>
        </w:trPr>
        <w:tc>
          <w:tcPr>
            <w:tcW w:w="1914" w:type="dxa"/>
          </w:tcPr>
          <w:p w:rsidR="009F1562" w:rsidRPr="00804629" w:rsidRDefault="009F1562" w:rsidP="00AD7839">
            <w:pPr>
              <w:jc w:val="left"/>
            </w:pPr>
            <w:r w:rsidRPr="00804629">
              <w:t>Unknown</w:t>
            </w:r>
          </w:p>
        </w:tc>
        <w:tc>
          <w:tcPr>
            <w:tcW w:w="1943" w:type="dxa"/>
          </w:tcPr>
          <w:p w:rsidR="009F1562" w:rsidRPr="00804629" w:rsidRDefault="009F1562" w:rsidP="00AD7839">
            <w:pPr>
              <w:jc w:val="left"/>
              <w:rPr>
                <w:b/>
              </w:rPr>
            </w:pPr>
            <w:r w:rsidRPr="00804629">
              <w:rPr>
                <w:b/>
              </w:rPr>
              <w:t>551</w:t>
            </w:r>
          </w:p>
        </w:tc>
      </w:tr>
      <w:tr w:rsidR="009F1562" w:rsidRPr="00804629" w:rsidTr="009F1562">
        <w:trPr>
          <w:trHeight w:val="91"/>
        </w:trPr>
        <w:tc>
          <w:tcPr>
            <w:tcW w:w="1914" w:type="dxa"/>
            <w:hideMark/>
          </w:tcPr>
          <w:p w:rsidR="009F1562" w:rsidRPr="00804629" w:rsidRDefault="009F1562" w:rsidP="00AD7839">
            <w:pPr>
              <w:jc w:val="left"/>
            </w:pPr>
            <w:r w:rsidRPr="00804629">
              <w:rPr>
                <w:b/>
                <w:bCs/>
              </w:rPr>
              <w:t>TOTAL</w:t>
            </w:r>
          </w:p>
        </w:tc>
        <w:tc>
          <w:tcPr>
            <w:tcW w:w="1943" w:type="dxa"/>
            <w:hideMark/>
          </w:tcPr>
          <w:p w:rsidR="009F1562" w:rsidRPr="00804629" w:rsidRDefault="009F1562" w:rsidP="00AD7839">
            <w:pPr>
              <w:jc w:val="left"/>
              <w:rPr>
                <w:b/>
              </w:rPr>
            </w:pPr>
            <w:r w:rsidRPr="00804629">
              <w:rPr>
                <w:b/>
              </w:rPr>
              <w:t>11,131</w:t>
            </w:r>
          </w:p>
        </w:tc>
      </w:tr>
    </w:tbl>
    <w:p w:rsidR="009F1562" w:rsidRDefault="009F1562" w:rsidP="00012F97">
      <w:pPr>
        <w:ind w:left="720" w:right="0"/>
        <w:jc w:val="left"/>
        <w:rPr>
          <w:rFonts w:ascii="Calibri" w:hAnsi="Calibri"/>
          <w:b/>
          <w:sz w:val="24"/>
          <w:szCs w:val="24"/>
        </w:rPr>
      </w:pPr>
    </w:p>
    <w:p w:rsidR="003638D2" w:rsidRDefault="00012F97" w:rsidP="003638D2">
      <w:pPr>
        <w:ind w:left="720" w:right="0"/>
        <w:jc w:val="left"/>
        <w:outlineLvl w:val="3"/>
        <w:rPr>
          <w:rFonts w:ascii="Calibri" w:hAnsi="Calibri"/>
          <w:sz w:val="24"/>
          <w:szCs w:val="24"/>
        </w:rPr>
      </w:pPr>
      <w:r w:rsidRPr="0030694F">
        <w:rPr>
          <w:rFonts w:ascii="Calibri" w:hAnsi="Calibri"/>
          <w:b/>
          <w:sz w:val="24"/>
          <w:szCs w:val="24"/>
        </w:rPr>
        <w:t>Language Equality &amp; Acquisition for Deaf Kids (LEAD-K)</w:t>
      </w:r>
      <w:r w:rsidR="003638D2">
        <w:rPr>
          <w:rFonts w:ascii="Calibri" w:hAnsi="Calibri"/>
          <w:sz w:val="24"/>
          <w:szCs w:val="24"/>
        </w:rPr>
        <w:t>:</w:t>
      </w:r>
    </w:p>
    <w:p w:rsidR="00012F97" w:rsidRDefault="00012F97" w:rsidP="00012F97">
      <w:pPr>
        <w:ind w:left="720" w:right="0"/>
        <w:jc w:val="left"/>
        <w:rPr>
          <w:rFonts w:ascii="Calibri" w:hAnsi="Calibri"/>
          <w:sz w:val="24"/>
          <w:szCs w:val="24"/>
        </w:rPr>
      </w:pPr>
      <w:r w:rsidRPr="0030694F">
        <w:rPr>
          <w:rFonts w:ascii="Calibri" w:hAnsi="Calibri"/>
          <w:sz w:val="24"/>
          <w:szCs w:val="24"/>
        </w:rPr>
        <w:t>Several professionals in the deaf community have been advocating addressing the apparent deprivation of early language development experienced by Deaf children, rendering them unprepared for kindergarten.</w:t>
      </w:r>
      <w:r>
        <w:rPr>
          <w:rFonts w:ascii="Calibri" w:hAnsi="Calibri"/>
          <w:sz w:val="24"/>
          <w:szCs w:val="24"/>
        </w:rPr>
        <w:t xml:space="preserve"> </w:t>
      </w:r>
      <w:r w:rsidRPr="0030694F">
        <w:rPr>
          <w:rFonts w:ascii="Calibri" w:hAnsi="Calibri"/>
          <w:sz w:val="24"/>
          <w:szCs w:val="24"/>
        </w:rPr>
        <w:t>The focus of LEAD-K is to promote language equality by advocating for deaf children to have access to both American Sign Language (ASL) and English.</w:t>
      </w:r>
      <w:r>
        <w:rPr>
          <w:rFonts w:ascii="Calibri" w:hAnsi="Calibri"/>
          <w:sz w:val="24"/>
          <w:szCs w:val="24"/>
        </w:rPr>
        <w:t xml:space="preserve"> </w:t>
      </w:r>
      <w:r w:rsidRPr="0030694F">
        <w:rPr>
          <w:rFonts w:ascii="Calibri" w:hAnsi="Calibri"/>
          <w:sz w:val="24"/>
          <w:szCs w:val="24"/>
        </w:rPr>
        <w:t>Initial strategies include raising awareness and understanding to the general public, parents and DOE, and to work with partners to change public policy related to the education of Deaf children.</w:t>
      </w:r>
    </w:p>
    <w:p w:rsidR="00012F97" w:rsidRDefault="00012F97" w:rsidP="00012F97">
      <w:pPr>
        <w:ind w:right="0"/>
        <w:jc w:val="left"/>
        <w:rPr>
          <w:rFonts w:ascii="Calibri" w:hAnsi="Calibri"/>
          <w:b/>
          <w:sz w:val="24"/>
          <w:szCs w:val="24"/>
        </w:rPr>
      </w:pPr>
    </w:p>
    <w:p w:rsidR="00012F97" w:rsidRDefault="00C607BF" w:rsidP="003638D2">
      <w:pPr>
        <w:ind w:right="0"/>
        <w:jc w:val="left"/>
        <w:outlineLvl w:val="2"/>
        <w:rPr>
          <w:rFonts w:ascii="Calibri" w:hAnsi="Calibri"/>
          <w:b/>
          <w:sz w:val="24"/>
          <w:szCs w:val="24"/>
        </w:rPr>
      </w:pPr>
      <w:r>
        <w:rPr>
          <w:rFonts w:ascii="Calibri" w:hAnsi="Calibri"/>
          <w:b/>
          <w:sz w:val="24"/>
          <w:szCs w:val="24"/>
        </w:rPr>
        <w:t xml:space="preserve">Ms. </w:t>
      </w:r>
      <w:r w:rsidR="00012F97" w:rsidRPr="0030694F">
        <w:rPr>
          <w:rFonts w:ascii="Calibri" w:hAnsi="Calibri"/>
          <w:b/>
          <w:sz w:val="24"/>
          <w:szCs w:val="24"/>
        </w:rPr>
        <w:t>Deanna Parker, agency representative, Department of Behavioral Health and Developmental Services (DBHDS):</w:t>
      </w:r>
      <w:r w:rsidR="009F1562">
        <w:rPr>
          <w:rFonts w:ascii="Calibri" w:hAnsi="Calibri"/>
          <w:b/>
          <w:sz w:val="24"/>
          <w:szCs w:val="24"/>
        </w:rPr>
        <w:t xml:space="preserve"> </w:t>
      </w:r>
    </w:p>
    <w:p w:rsidR="009F1562" w:rsidRDefault="009F1562" w:rsidP="009F1562">
      <w:pPr>
        <w:ind w:right="0"/>
        <w:jc w:val="left"/>
        <w:rPr>
          <w:rFonts w:ascii="Calibri" w:hAnsi="Calibri"/>
          <w:b/>
          <w:sz w:val="24"/>
          <w:szCs w:val="24"/>
        </w:rPr>
      </w:pPr>
    </w:p>
    <w:tbl>
      <w:tblPr>
        <w:tblStyle w:val="TableGrid"/>
        <w:tblW w:w="7877" w:type="dxa"/>
        <w:jc w:val="center"/>
        <w:tblLook w:val="04A0" w:firstRow="1" w:lastRow="0" w:firstColumn="1" w:lastColumn="0" w:noHBand="0" w:noVBand="1"/>
        <w:tblCaption w:val="Training Center Census"/>
      </w:tblPr>
      <w:tblGrid>
        <w:gridCol w:w="2064"/>
        <w:gridCol w:w="1446"/>
        <w:gridCol w:w="1457"/>
        <w:gridCol w:w="2910"/>
      </w:tblGrid>
      <w:tr w:rsidR="009F1562" w:rsidRPr="00A04A67" w:rsidTr="009F1562">
        <w:trPr>
          <w:trHeight w:val="536"/>
          <w:tblHeader/>
          <w:jc w:val="center"/>
        </w:trPr>
        <w:tc>
          <w:tcPr>
            <w:tcW w:w="2064" w:type="dxa"/>
            <w:hideMark/>
          </w:tcPr>
          <w:p w:rsidR="009F1562" w:rsidRPr="00A04A67" w:rsidRDefault="009F1562" w:rsidP="00AD7839">
            <w:pPr>
              <w:jc w:val="center"/>
              <w:rPr>
                <w:b/>
                <w:bCs/>
              </w:rPr>
            </w:pPr>
            <w:r w:rsidRPr="00A04A67">
              <w:rPr>
                <w:b/>
                <w:bCs/>
              </w:rPr>
              <w:t>Training Center</w:t>
            </w:r>
          </w:p>
        </w:tc>
        <w:tc>
          <w:tcPr>
            <w:tcW w:w="1446" w:type="dxa"/>
          </w:tcPr>
          <w:p w:rsidR="009F1562" w:rsidRPr="00A04A67" w:rsidRDefault="009F1562" w:rsidP="00AD7839">
            <w:pPr>
              <w:jc w:val="center"/>
              <w:rPr>
                <w:b/>
                <w:bCs/>
              </w:rPr>
            </w:pPr>
            <w:r w:rsidRPr="00A04A67">
              <w:rPr>
                <w:b/>
                <w:bCs/>
              </w:rPr>
              <w:t>Current Census as of 12/12/16</w:t>
            </w:r>
          </w:p>
        </w:tc>
        <w:tc>
          <w:tcPr>
            <w:tcW w:w="1457" w:type="dxa"/>
          </w:tcPr>
          <w:p w:rsidR="009F1562" w:rsidRPr="00A04A67" w:rsidRDefault="009F1562" w:rsidP="00AD7839">
            <w:pPr>
              <w:jc w:val="center"/>
              <w:rPr>
                <w:b/>
                <w:bCs/>
              </w:rPr>
            </w:pPr>
            <w:r w:rsidRPr="00A04A67">
              <w:rPr>
                <w:b/>
                <w:bCs/>
              </w:rPr>
              <w:t>Current Census as of 12/12/16</w:t>
            </w:r>
          </w:p>
        </w:tc>
        <w:tc>
          <w:tcPr>
            <w:tcW w:w="2910" w:type="dxa"/>
          </w:tcPr>
          <w:p w:rsidR="009F1562" w:rsidRPr="00A04A67" w:rsidRDefault="009F1562" w:rsidP="00AD7839">
            <w:pPr>
              <w:jc w:val="center"/>
              <w:rPr>
                <w:b/>
                <w:bCs/>
              </w:rPr>
            </w:pPr>
            <w:r w:rsidRPr="00A04A67">
              <w:rPr>
                <w:b/>
                <w:bCs/>
              </w:rPr>
              <w:t>Current Census as of 12/12/16</w:t>
            </w:r>
          </w:p>
        </w:tc>
      </w:tr>
      <w:tr w:rsidR="009F1562" w:rsidRPr="00A04A67" w:rsidTr="009F1562">
        <w:trPr>
          <w:trHeight w:val="365"/>
          <w:jc w:val="center"/>
        </w:trPr>
        <w:tc>
          <w:tcPr>
            <w:tcW w:w="2064" w:type="dxa"/>
            <w:hideMark/>
          </w:tcPr>
          <w:p w:rsidR="009F1562" w:rsidRPr="00A04A67" w:rsidRDefault="009F1562" w:rsidP="00AD7839">
            <w:pPr>
              <w:jc w:val="center"/>
              <w:rPr>
                <w:b/>
                <w:bCs/>
              </w:rPr>
            </w:pPr>
          </w:p>
        </w:tc>
        <w:tc>
          <w:tcPr>
            <w:tcW w:w="1446" w:type="dxa"/>
            <w:hideMark/>
          </w:tcPr>
          <w:p w:rsidR="009F1562" w:rsidRPr="00A04A67" w:rsidRDefault="009F1562" w:rsidP="00AD7839">
            <w:pPr>
              <w:jc w:val="center"/>
              <w:rPr>
                <w:b/>
                <w:bCs/>
              </w:rPr>
            </w:pPr>
            <w:r w:rsidRPr="00A04A67">
              <w:rPr>
                <w:b/>
                <w:bCs/>
              </w:rPr>
              <w:t>ICF/IID</w:t>
            </w:r>
          </w:p>
        </w:tc>
        <w:tc>
          <w:tcPr>
            <w:tcW w:w="1457" w:type="dxa"/>
            <w:hideMark/>
          </w:tcPr>
          <w:p w:rsidR="009F1562" w:rsidRPr="00A04A67" w:rsidRDefault="009F1562" w:rsidP="00AD7839">
            <w:pPr>
              <w:jc w:val="center"/>
              <w:rPr>
                <w:b/>
                <w:bCs/>
              </w:rPr>
            </w:pPr>
            <w:r w:rsidRPr="00A04A67">
              <w:rPr>
                <w:b/>
                <w:bCs/>
              </w:rPr>
              <w:t>NF</w:t>
            </w:r>
          </w:p>
        </w:tc>
        <w:tc>
          <w:tcPr>
            <w:tcW w:w="2910" w:type="dxa"/>
            <w:hideMark/>
          </w:tcPr>
          <w:p w:rsidR="009F1562" w:rsidRPr="00A04A67" w:rsidRDefault="009F1562" w:rsidP="00AD7839">
            <w:pPr>
              <w:jc w:val="center"/>
              <w:rPr>
                <w:b/>
                <w:bCs/>
              </w:rPr>
            </w:pPr>
            <w:r w:rsidRPr="00A04A67">
              <w:rPr>
                <w:b/>
                <w:bCs/>
              </w:rPr>
              <w:t>Total</w:t>
            </w:r>
          </w:p>
        </w:tc>
      </w:tr>
      <w:tr w:rsidR="009F1562" w:rsidRPr="00A04A67" w:rsidTr="009F1562">
        <w:trPr>
          <w:trHeight w:val="384"/>
          <w:jc w:val="center"/>
        </w:trPr>
        <w:tc>
          <w:tcPr>
            <w:tcW w:w="2064" w:type="dxa"/>
            <w:hideMark/>
          </w:tcPr>
          <w:p w:rsidR="009F1562" w:rsidRPr="00A04A67" w:rsidRDefault="009F1562" w:rsidP="00AD7839">
            <w:pPr>
              <w:jc w:val="center"/>
              <w:rPr>
                <w:b/>
                <w:bCs/>
              </w:rPr>
            </w:pPr>
            <w:r w:rsidRPr="00A04A67">
              <w:rPr>
                <w:b/>
                <w:bCs/>
              </w:rPr>
              <w:t>CVTC</w:t>
            </w:r>
          </w:p>
        </w:tc>
        <w:tc>
          <w:tcPr>
            <w:tcW w:w="1446" w:type="dxa"/>
            <w:hideMark/>
          </w:tcPr>
          <w:p w:rsidR="009F1562" w:rsidRPr="00A04A67" w:rsidRDefault="009F1562" w:rsidP="00AD7839">
            <w:pPr>
              <w:jc w:val="center"/>
              <w:rPr>
                <w:b/>
                <w:bCs/>
              </w:rPr>
            </w:pPr>
            <w:r w:rsidRPr="00A04A67">
              <w:rPr>
                <w:b/>
                <w:bCs/>
              </w:rPr>
              <w:t>148</w:t>
            </w:r>
          </w:p>
        </w:tc>
        <w:tc>
          <w:tcPr>
            <w:tcW w:w="1457" w:type="dxa"/>
            <w:hideMark/>
          </w:tcPr>
          <w:p w:rsidR="009F1562" w:rsidRPr="00A04A67" w:rsidRDefault="009F1562" w:rsidP="00AD7839">
            <w:pPr>
              <w:jc w:val="center"/>
              <w:rPr>
                <w:b/>
                <w:bCs/>
              </w:rPr>
            </w:pPr>
            <w:r w:rsidRPr="00A04A67">
              <w:rPr>
                <w:b/>
                <w:bCs/>
              </w:rPr>
              <w:t>25</w:t>
            </w:r>
          </w:p>
        </w:tc>
        <w:tc>
          <w:tcPr>
            <w:tcW w:w="2910" w:type="dxa"/>
            <w:hideMark/>
          </w:tcPr>
          <w:p w:rsidR="009F1562" w:rsidRPr="00A04A67" w:rsidRDefault="009F1562" w:rsidP="00AD7839">
            <w:pPr>
              <w:jc w:val="center"/>
              <w:rPr>
                <w:b/>
                <w:bCs/>
              </w:rPr>
            </w:pPr>
            <w:r w:rsidRPr="00A04A67">
              <w:rPr>
                <w:b/>
                <w:bCs/>
              </w:rPr>
              <w:t>173</w:t>
            </w:r>
          </w:p>
        </w:tc>
      </w:tr>
      <w:tr w:rsidR="009F1562" w:rsidRPr="00A04A67" w:rsidTr="009F1562">
        <w:trPr>
          <w:trHeight w:val="384"/>
          <w:jc w:val="center"/>
        </w:trPr>
        <w:tc>
          <w:tcPr>
            <w:tcW w:w="2064" w:type="dxa"/>
            <w:hideMark/>
          </w:tcPr>
          <w:p w:rsidR="009F1562" w:rsidRPr="00A04A67" w:rsidRDefault="009F1562" w:rsidP="00AD7839">
            <w:pPr>
              <w:jc w:val="center"/>
              <w:rPr>
                <w:b/>
                <w:bCs/>
              </w:rPr>
            </w:pPr>
            <w:r w:rsidRPr="00A04A67">
              <w:rPr>
                <w:b/>
                <w:bCs/>
              </w:rPr>
              <w:t>SEVTC</w:t>
            </w:r>
          </w:p>
        </w:tc>
        <w:tc>
          <w:tcPr>
            <w:tcW w:w="1446" w:type="dxa"/>
            <w:hideMark/>
          </w:tcPr>
          <w:p w:rsidR="009F1562" w:rsidRPr="00A04A67" w:rsidRDefault="009F1562" w:rsidP="00AD7839">
            <w:pPr>
              <w:jc w:val="center"/>
              <w:rPr>
                <w:b/>
                <w:bCs/>
              </w:rPr>
            </w:pPr>
          </w:p>
        </w:tc>
        <w:tc>
          <w:tcPr>
            <w:tcW w:w="1457" w:type="dxa"/>
            <w:hideMark/>
          </w:tcPr>
          <w:p w:rsidR="009F1562" w:rsidRPr="00A04A67" w:rsidRDefault="009F1562" w:rsidP="00AD7839">
            <w:pPr>
              <w:jc w:val="center"/>
              <w:rPr>
                <w:b/>
                <w:bCs/>
              </w:rPr>
            </w:pPr>
          </w:p>
        </w:tc>
        <w:tc>
          <w:tcPr>
            <w:tcW w:w="2910" w:type="dxa"/>
            <w:hideMark/>
          </w:tcPr>
          <w:p w:rsidR="009F1562" w:rsidRPr="00A04A67" w:rsidRDefault="009F1562" w:rsidP="00AD7839">
            <w:pPr>
              <w:jc w:val="center"/>
              <w:rPr>
                <w:b/>
                <w:bCs/>
              </w:rPr>
            </w:pPr>
            <w:r w:rsidRPr="00A04A67">
              <w:rPr>
                <w:b/>
                <w:bCs/>
              </w:rPr>
              <w:t>67</w:t>
            </w:r>
          </w:p>
        </w:tc>
      </w:tr>
      <w:tr w:rsidR="009F1562" w:rsidRPr="00A04A67" w:rsidTr="009F1562">
        <w:trPr>
          <w:trHeight w:val="384"/>
          <w:jc w:val="center"/>
        </w:trPr>
        <w:tc>
          <w:tcPr>
            <w:tcW w:w="2064" w:type="dxa"/>
            <w:hideMark/>
          </w:tcPr>
          <w:p w:rsidR="009F1562" w:rsidRPr="00A04A67" w:rsidRDefault="009F1562" w:rsidP="00AD7839">
            <w:pPr>
              <w:jc w:val="center"/>
              <w:rPr>
                <w:b/>
                <w:bCs/>
              </w:rPr>
            </w:pPr>
            <w:r w:rsidRPr="00A04A67">
              <w:rPr>
                <w:b/>
                <w:bCs/>
              </w:rPr>
              <w:t>SWVTC</w:t>
            </w:r>
          </w:p>
        </w:tc>
        <w:tc>
          <w:tcPr>
            <w:tcW w:w="1446" w:type="dxa"/>
            <w:hideMark/>
          </w:tcPr>
          <w:p w:rsidR="009F1562" w:rsidRPr="00A04A67" w:rsidRDefault="009F1562" w:rsidP="00AD7839">
            <w:pPr>
              <w:jc w:val="center"/>
              <w:rPr>
                <w:b/>
                <w:bCs/>
              </w:rPr>
            </w:pPr>
          </w:p>
        </w:tc>
        <w:tc>
          <w:tcPr>
            <w:tcW w:w="1457" w:type="dxa"/>
            <w:hideMark/>
          </w:tcPr>
          <w:p w:rsidR="009F1562" w:rsidRPr="00A04A67" w:rsidRDefault="009F1562" w:rsidP="00AD7839">
            <w:pPr>
              <w:jc w:val="center"/>
              <w:rPr>
                <w:b/>
                <w:bCs/>
              </w:rPr>
            </w:pPr>
          </w:p>
        </w:tc>
        <w:tc>
          <w:tcPr>
            <w:tcW w:w="2910" w:type="dxa"/>
            <w:hideMark/>
          </w:tcPr>
          <w:p w:rsidR="009F1562" w:rsidRPr="00A04A67" w:rsidRDefault="009F1562" w:rsidP="00AD7839">
            <w:pPr>
              <w:jc w:val="center"/>
              <w:rPr>
                <w:b/>
                <w:bCs/>
              </w:rPr>
            </w:pPr>
            <w:r w:rsidRPr="00A04A67">
              <w:rPr>
                <w:b/>
                <w:bCs/>
              </w:rPr>
              <w:t>79</w:t>
            </w:r>
          </w:p>
        </w:tc>
      </w:tr>
      <w:tr w:rsidR="009F1562" w:rsidRPr="00A04A67" w:rsidTr="009F1562">
        <w:trPr>
          <w:trHeight w:val="317"/>
          <w:jc w:val="center"/>
        </w:trPr>
        <w:tc>
          <w:tcPr>
            <w:tcW w:w="2064" w:type="dxa"/>
            <w:hideMark/>
          </w:tcPr>
          <w:p w:rsidR="009F1562" w:rsidRPr="00A04A67" w:rsidRDefault="009F1562" w:rsidP="00AD7839">
            <w:pPr>
              <w:jc w:val="center"/>
              <w:rPr>
                <w:b/>
                <w:bCs/>
              </w:rPr>
            </w:pPr>
            <w:r w:rsidRPr="00A04A67">
              <w:rPr>
                <w:b/>
                <w:bCs/>
              </w:rPr>
              <w:t>Total</w:t>
            </w:r>
          </w:p>
        </w:tc>
        <w:tc>
          <w:tcPr>
            <w:tcW w:w="1446" w:type="dxa"/>
            <w:hideMark/>
          </w:tcPr>
          <w:p w:rsidR="009F1562" w:rsidRPr="00A04A67" w:rsidRDefault="009F1562" w:rsidP="00AD7839">
            <w:pPr>
              <w:jc w:val="center"/>
              <w:rPr>
                <w:b/>
                <w:bCs/>
              </w:rPr>
            </w:pPr>
          </w:p>
        </w:tc>
        <w:tc>
          <w:tcPr>
            <w:tcW w:w="1457" w:type="dxa"/>
            <w:hideMark/>
          </w:tcPr>
          <w:p w:rsidR="009F1562" w:rsidRPr="00A04A67" w:rsidRDefault="009F1562" w:rsidP="00AD7839">
            <w:pPr>
              <w:jc w:val="center"/>
              <w:rPr>
                <w:b/>
                <w:bCs/>
              </w:rPr>
            </w:pPr>
          </w:p>
        </w:tc>
        <w:tc>
          <w:tcPr>
            <w:tcW w:w="2910" w:type="dxa"/>
            <w:hideMark/>
          </w:tcPr>
          <w:p w:rsidR="009F1562" w:rsidRPr="00A04A67" w:rsidRDefault="009F1562" w:rsidP="00AD7839">
            <w:pPr>
              <w:jc w:val="center"/>
              <w:rPr>
                <w:b/>
                <w:bCs/>
              </w:rPr>
            </w:pPr>
            <w:r w:rsidRPr="00A04A67">
              <w:rPr>
                <w:b/>
                <w:bCs/>
              </w:rPr>
              <w:t>319</w:t>
            </w:r>
          </w:p>
        </w:tc>
      </w:tr>
    </w:tbl>
    <w:p w:rsidR="00012F97" w:rsidRDefault="00012F97" w:rsidP="00012F97">
      <w:pPr>
        <w:ind w:right="0"/>
        <w:jc w:val="center"/>
        <w:rPr>
          <w:rFonts w:ascii="Calibri" w:hAnsi="Calibri"/>
          <w:b/>
          <w:sz w:val="24"/>
          <w:szCs w:val="24"/>
        </w:rPr>
      </w:pPr>
      <w:r w:rsidRPr="0030694F">
        <w:rPr>
          <w:rFonts w:ascii="Calibri" w:hAnsi="Calibri"/>
          <w:b/>
          <w:sz w:val="24"/>
          <w:szCs w:val="24"/>
        </w:rPr>
        <w:lastRenderedPageBreak/>
        <w:t>DBHDS Independent Housing Outcomes Table 11/30/2016</w:t>
      </w:r>
    </w:p>
    <w:tbl>
      <w:tblPr>
        <w:tblStyle w:val="TableGrid"/>
        <w:tblW w:w="9092" w:type="dxa"/>
        <w:jc w:val="center"/>
        <w:tblLayout w:type="fixed"/>
        <w:tblLook w:val="0000" w:firstRow="0" w:lastRow="0" w:firstColumn="0" w:lastColumn="0" w:noHBand="0" w:noVBand="0"/>
        <w:tblCaption w:val="DBHDS Independent Housing Outcomes Table 11/30/2016"/>
      </w:tblPr>
      <w:tblGrid>
        <w:gridCol w:w="8168"/>
        <w:gridCol w:w="924"/>
      </w:tblGrid>
      <w:tr w:rsidR="00012F97" w:rsidRPr="0030694F" w:rsidTr="009F1562">
        <w:trPr>
          <w:trHeight w:val="177"/>
          <w:tblHeader/>
          <w:jc w:val="center"/>
        </w:trPr>
        <w:tc>
          <w:tcPr>
            <w:tcW w:w="8168"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Baseline # of People in Target Population Living in their own home (as of July 2015)</w:t>
            </w:r>
          </w:p>
        </w:tc>
        <w:tc>
          <w:tcPr>
            <w:tcW w:w="924" w:type="dxa"/>
          </w:tcPr>
          <w:p w:rsidR="00012F97" w:rsidRPr="0030694F" w:rsidRDefault="00012F97" w:rsidP="00AB139C">
            <w:pPr>
              <w:autoSpaceDE w:val="0"/>
              <w:autoSpaceDN w:val="0"/>
              <w:adjustRightInd w:val="0"/>
              <w:ind w:right="-2448"/>
              <w:jc w:val="left"/>
              <w:rPr>
                <w:rFonts w:ascii="Calibri" w:eastAsia="Calibri" w:hAnsi="Calibri" w:cs="Calibri"/>
                <w:color w:val="000000"/>
                <w:sz w:val="22"/>
                <w:szCs w:val="22"/>
              </w:rPr>
            </w:pPr>
            <w:r w:rsidRPr="0030694F">
              <w:rPr>
                <w:rFonts w:ascii="Calibri" w:eastAsia="Calibri" w:hAnsi="Calibri" w:cs="Calibri"/>
                <w:color w:val="000000"/>
                <w:sz w:val="22"/>
                <w:szCs w:val="22"/>
              </w:rPr>
              <w:t>343</w:t>
            </w:r>
          </w:p>
        </w:tc>
      </w:tr>
      <w:tr w:rsidR="00012F97" w:rsidRPr="0030694F" w:rsidTr="009F1562">
        <w:trPr>
          <w:trHeight w:val="183"/>
          <w:jc w:val="center"/>
        </w:trPr>
        <w:tc>
          <w:tcPr>
            <w:tcW w:w="8168"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Number of People in Target Population Living in their own home (after July 2015)</w:t>
            </w:r>
          </w:p>
        </w:tc>
        <w:tc>
          <w:tcPr>
            <w:tcW w:w="924"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213</w:t>
            </w:r>
          </w:p>
        </w:tc>
      </w:tr>
      <w:tr w:rsidR="00012F97" w:rsidRPr="0030694F" w:rsidTr="009F1562">
        <w:trPr>
          <w:trHeight w:val="176"/>
          <w:jc w:val="center"/>
        </w:trPr>
        <w:tc>
          <w:tcPr>
            <w:tcW w:w="8168"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b/>
                <w:bCs/>
                <w:color w:val="000000"/>
                <w:sz w:val="22"/>
                <w:szCs w:val="22"/>
              </w:rPr>
              <w:t>TOTAL # of People in Target Population Living in their own home</w:t>
            </w:r>
          </w:p>
        </w:tc>
        <w:tc>
          <w:tcPr>
            <w:tcW w:w="924"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556</w:t>
            </w:r>
          </w:p>
        </w:tc>
      </w:tr>
      <w:tr w:rsidR="00012F97" w:rsidRPr="0030694F" w:rsidTr="009F1562">
        <w:trPr>
          <w:trHeight w:val="176"/>
          <w:jc w:val="center"/>
        </w:trPr>
        <w:tc>
          <w:tcPr>
            <w:tcW w:w="8168"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 of Rental Assistance Resources Set-Aside for the Target Population</w:t>
            </w:r>
          </w:p>
        </w:tc>
        <w:tc>
          <w:tcPr>
            <w:tcW w:w="924"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382</w:t>
            </w:r>
          </w:p>
        </w:tc>
      </w:tr>
      <w:tr w:rsidR="00012F97" w:rsidRPr="0030694F" w:rsidTr="009F1562">
        <w:trPr>
          <w:trHeight w:val="176"/>
          <w:jc w:val="center"/>
        </w:trPr>
        <w:tc>
          <w:tcPr>
            <w:tcW w:w="8168"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 of individuals in Application/Voucher Intake/Housing Search Process</w:t>
            </w:r>
          </w:p>
        </w:tc>
        <w:tc>
          <w:tcPr>
            <w:tcW w:w="924" w:type="dxa"/>
          </w:tcPr>
          <w:p w:rsidR="00012F97" w:rsidRPr="0030694F" w:rsidRDefault="00012F97" w:rsidP="00AB139C">
            <w:pPr>
              <w:autoSpaceDE w:val="0"/>
              <w:autoSpaceDN w:val="0"/>
              <w:adjustRightInd w:val="0"/>
              <w:ind w:right="0"/>
              <w:jc w:val="left"/>
              <w:rPr>
                <w:rFonts w:ascii="Calibri" w:eastAsia="Calibri" w:hAnsi="Calibri" w:cs="Calibri"/>
                <w:color w:val="000000"/>
                <w:sz w:val="22"/>
                <w:szCs w:val="22"/>
              </w:rPr>
            </w:pPr>
            <w:r w:rsidRPr="0030694F">
              <w:rPr>
                <w:rFonts w:ascii="Calibri" w:eastAsia="Calibri" w:hAnsi="Calibri" w:cs="Calibri"/>
                <w:color w:val="000000"/>
                <w:sz w:val="22"/>
                <w:szCs w:val="22"/>
              </w:rPr>
              <w:t>76</w:t>
            </w:r>
          </w:p>
        </w:tc>
      </w:tr>
    </w:tbl>
    <w:p w:rsidR="00012F97" w:rsidRDefault="00012F97" w:rsidP="00012F97">
      <w:pPr>
        <w:autoSpaceDE w:val="0"/>
        <w:autoSpaceDN w:val="0"/>
        <w:adjustRightInd w:val="0"/>
        <w:ind w:right="479"/>
        <w:jc w:val="both"/>
        <w:rPr>
          <w:rFonts w:ascii="Calibri" w:eastAsia="Calibri" w:hAnsi="Calibri" w:cs="Calibri"/>
          <w:b/>
          <w:color w:val="000000"/>
          <w:szCs w:val="16"/>
        </w:rPr>
      </w:pPr>
    </w:p>
    <w:p w:rsidR="00012F97" w:rsidRPr="00C607BF" w:rsidRDefault="00012F97" w:rsidP="00012F97">
      <w:pPr>
        <w:autoSpaceDE w:val="0"/>
        <w:autoSpaceDN w:val="0"/>
        <w:adjustRightInd w:val="0"/>
        <w:ind w:left="360" w:right="479"/>
        <w:jc w:val="center"/>
        <w:rPr>
          <w:rFonts w:ascii="Calibri" w:eastAsia="Calibri" w:hAnsi="Calibri" w:cs="Calibri"/>
          <w:color w:val="000000"/>
          <w:sz w:val="18"/>
          <w:szCs w:val="16"/>
        </w:rPr>
      </w:pPr>
      <w:r w:rsidRPr="00C607BF">
        <w:rPr>
          <w:rFonts w:ascii="Calibri" w:eastAsia="Calibri" w:hAnsi="Calibri" w:cs="Calibri"/>
          <w:b/>
          <w:color w:val="000000"/>
          <w:sz w:val="18"/>
          <w:szCs w:val="16"/>
        </w:rPr>
        <w:t>*Settlement Agreement Population</w:t>
      </w:r>
      <w:r w:rsidR="00C607BF">
        <w:rPr>
          <w:rFonts w:ascii="Calibri" w:eastAsia="Calibri" w:hAnsi="Calibri" w:cs="Calibri"/>
          <w:b/>
          <w:color w:val="000000"/>
          <w:sz w:val="18"/>
          <w:szCs w:val="16"/>
        </w:rPr>
        <w:t xml:space="preserve"> </w:t>
      </w:r>
      <w:r w:rsidRPr="00C607BF">
        <w:rPr>
          <w:rFonts w:ascii="Calibri" w:eastAsia="Calibri" w:hAnsi="Calibri" w:cs="Calibri"/>
          <w:color w:val="000000"/>
          <w:sz w:val="18"/>
          <w:szCs w:val="16"/>
        </w:rPr>
        <w:t xml:space="preserve">- Individuals with developmental disabilities who are included in the target population under the Commonwealth’s Settlement Agreement with the U.S. Department of Justice [United States V. Commonwealth of Virginia, United States District Court for Eastern District of Virginia (Civil Action No. 3:12 CV 059)] are as follows: (1) individuals currently reside at any of the Commonwealth’s training centers, (2) individuals that meet the criteria for Developmental Disability Waiver (includes individuals who currently have BI, FIS or CL waivers), or (3) individuals who currently reside in a nursing home or ICF-IDD. </w:t>
      </w:r>
      <w:r w:rsidRPr="00C607BF">
        <w:rPr>
          <w:rFonts w:ascii="Calibri" w:eastAsia="Calibri" w:hAnsi="Calibri" w:cs="Calibri"/>
          <w:b/>
          <w:color w:val="000000"/>
          <w:sz w:val="18"/>
          <w:szCs w:val="16"/>
        </w:rPr>
        <w:t>Own Home</w:t>
      </w:r>
      <w:r w:rsidR="00C607BF">
        <w:rPr>
          <w:rFonts w:ascii="Calibri" w:eastAsia="Calibri" w:hAnsi="Calibri" w:cs="Calibri"/>
          <w:b/>
          <w:color w:val="000000"/>
          <w:sz w:val="18"/>
          <w:szCs w:val="16"/>
        </w:rPr>
        <w:t xml:space="preserve"> </w:t>
      </w:r>
      <w:r w:rsidRPr="00C607BF">
        <w:rPr>
          <w:rFonts w:ascii="Calibri" w:eastAsia="Calibri" w:hAnsi="Calibri" w:cs="Calibri"/>
          <w:color w:val="000000"/>
          <w:sz w:val="18"/>
          <w:szCs w:val="16"/>
        </w:rPr>
        <w:t>- Non-provider owned or operated housing that is leased or owned by an individual in the target population.</w:t>
      </w:r>
      <w:r w:rsidR="00A86DE9">
        <w:rPr>
          <w:rFonts w:ascii="Calibri" w:eastAsia="Calibri" w:hAnsi="Calibri" w:cs="Calibri"/>
          <w:color w:val="000000"/>
          <w:sz w:val="18"/>
          <w:szCs w:val="16"/>
        </w:rPr>
        <w:t xml:space="preserve"> </w:t>
      </w:r>
      <w:r w:rsidRPr="00C607BF">
        <w:rPr>
          <w:rFonts w:ascii="Calibri" w:eastAsia="Calibri" w:hAnsi="Calibri" w:cs="Calibri"/>
          <w:b/>
          <w:color w:val="000000"/>
          <w:sz w:val="18"/>
          <w:szCs w:val="16"/>
        </w:rPr>
        <w:t>Rental Assistance Set-aside</w:t>
      </w:r>
      <w:r w:rsidR="00C607BF">
        <w:rPr>
          <w:rFonts w:ascii="Calibri" w:eastAsia="Calibri" w:hAnsi="Calibri" w:cs="Calibri"/>
          <w:b/>
          <w:color w:val="000000"/>
          <w:sz w:val="18"/>
          <w:szCs w:val="16"/>
        </w:rPr>
        <w:t xml:space="preserve"> </w:t>
      </w:r>
      <w:r w:rsidRPr="00C607BF">
        <w:rPr>
          <w:rFonts w:ascii="Calibri" w:eastAsia="Calibri" w:hAnsi="Calibri" w:cs="Calibri"/>
          <w:color w:val="000000"/>
          <w:sz w:val="18"/>
          <w:szCs w:val="16"/>
        </w:rPr>
        <w:t xml:space="preserve">- rental assistance that is made available specifically individuals who are in the target population. </w:t>
      </w:r>
      <w:r w:rsidRPr="00C607BF">
        <w:rPr>
          <w:rFonts w:ascii="Calibri" w:eastAsia="Calibri" w:hAnsi="Calibri" w:cs="Calibri"/>
          <w:b/>
          <w:color w:val="000000"/>
          <w:sz w:val="18"/>
          <w:szCs w:val="16"/>
        </w:rPr>
        <w:t>Application/Voucher Intake/Housing Search Process</w:t>
      </w:r>
      <w:r w:rsidR="00C607BF">
        <w:rPr>
          <w:rFonts w:ascii="Calibri" w:eastAsia="Calibri" w:hAnsi="Calibri" w:cs="Calibri"/>
          <w:b/>
          <w:color w:val="000000"/>
          <w:sz w:val="18"/>
          <w:szCs w:val="16"/>
        </w:rPr>
        <w:t xml:space="preserve"> </w:t>
      </w:r>
      <w:r w:rsidRPr="00C607BF">
        <w:rPr>
          <w:rFonts w:ascii="Calibri" w:eastAsia="Calibri" w:hAnsi="Calibri" w:cs="Calibri"/>
          <w:color w:val="000000"/>
          <w:sz w:val="18"/>
          <w:szCs w:val="16"/>
        </w:rPr>
        <w:t>- process in which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p>
    <w:p w:rsidR="00012F97" w:rsidRDefault="00012F97" w:rsidP="00012F97">
      <w:pPr>
        <w:autoSpaceDE w:val="0"/>
        <w:autoSpaceDN w:val="0"/>
        <w:adjustRightInd w:val="0"/>
        <w:ind w:right="479"/>
        <w:jc w:val="left"/>
        <w:rPr>
          <w:rFonts w:ascii="Calibri" w:eastAsia="Calibri" w:hAnsi="Calibri" w:cs="Calibri"/>
          <w:b/>
          <w:color w:val="000000"/>
          <w:sz w:val="24"/>
          <w:szCs w:val="24"/>
        </w:rPr>
      </w:pPr>
    </w:p>
    <w:p w:rsidR="00012F97" w:rsidRPr="009D0A72" w:rsidRDefault="00012F97" w:rsidP="003638D2">
      <w:pPr>
        <w:autoSpaceDE w:val="0"/>
        <w:autoSpaceDN w:val="0"/>
        <w:adjustRightInd w:val="0"/>
        <w:ind w:right="475" w:firstLine="360"/>
        <w:jc w:val="left"/>
        <w:outlineLvl w:val="3"/>
        <w:rPr>
          <w:rFonts w:ascii="Calibri" w:eastAsia="Calibri" w:hAnsi="Calibri" w:cs="Calibri"/>
          <w:b/>
          <w:color w:val="000000"/>
          <w:sz w:val="24"/>
          <w:szCs w:val="24"/>
        </w:rPr>
      </w:pPr>
      <w:r w:rsidRPr="009D0A72">
        <w:rPr>
          <w:rFonts w:ascii="Calibri" w:eastAsia="Calibri" w:hAnsi="Calibri" w:cs="Calibri"/>
          <w:b/>
          <w:color w:val="000000"/>
          <w:sz w:val="24"/>
          <w:szCs w:val="24"/>
        </w:rPr>
        <w:t>IFSP</w:t>
      </w:r>
    </w:p>
    <w:p w:rsidR="00012F97" w:rsidRPr="009D0A72" w:rsidRDefault="00012F97" w:rsidP="00012F97">
      <w:pPr>
        <w:autoSpaceDE w:val="0"/>
        <w:autoSpaceDN w:val="0"/>
        <w:adjustRightInd w:val="0"/>
        <w:ind w:left="360" w:right="0"/>
        <w:jc w:val="left"/>
        <w:rPr>
          <w:rFonts w:ascii="Calibri" w:eastAsia="Calibri" w:hAnsi="Calibri" w:cs="Calibri"/>
          <w:b/>
          <w:bCs/>
          <w:color w:val="000000"/>
          <w:sz w:val="24"/>
          <w:szCs w:val="24"/>
        </w:rPr>
      </w:pPr>
      <w:r w:rsidRPr="009D0A72">
        <w:rPr>
          <w:rFonts w:ascii="Calibri" w:eastAsia="Calibri" w:hAnsi="Calibri" w:cs="Calibri"/>
          <w:color w:val="000000"/>
          <w:sz w:val="24"/>
          <w:szCs w:val="24"/>
        </w:rPr>
        <w:t>The IFSP funding period for FY2017 opened on November 15, 2016.</w:t>
      </w:r>
      <w:r>
        <w:rPr>
          <w:rFonts w:ascii="Calibri" w:eastAsia="Calibri" w:hAnsi="Calibri" w:cs="Calibri"/>
          <w:color w:val="000000"/>
          <w:sz w:val="24"/>
          <w:szCs w:val="24"/>
        </w:rPr>
        <w:t xml:space="preserve"> </w:t>
      </w:r>
      <w:r w:rsidRPr="009D0A72">
        <w:rPr>
          <w:rFonts w:ascii="Calibri" w:eastAsia="Calibri" w:hAnsi="Calibri" w:cs="Calibri"/>
          <w:color w:val="000000"/>
          <w:sz w:val="24"/>
          <w:szCs w:val="24"/>
        </w:rPr>
        <w:t xml:space="preserve">The application is </w:t>
      </w:r>
      <w:r>
        <w:rPr>
          <w:rFonts w:ascii="Calibri" w:eastAsia="Calibri" w:hAnsi="Calibri" w:cs="Calibri"/>
          <w:color w:val="000000"/>
          <w:sz w:val="24"/>
          <w:szCs w:val="24"/>
        </w:rPr>
        <w:t>available</w:t>
      </w:r>
      <w:r w:rsidRPr="009D0A72">
        <w:rPr>
          <w:rFonts w:ascii="Calibri" w:eastAsia="Calibri" w:hAnsi="Calibri" w:cs="Calibri"/>
          <w:color w:val="000000"/>
          <w:sz w:val="24"/>
          <w:szCs w:val="24"/>
        </w:rPr>
        <w:t xml:space="preserve"> online on the DBHDS website.</w:t>
      </w:r>
      <w:r>
        <w:rPr>
          <w:rFonts w:ascii="Calibri" w:eastAsia="Calibri" w:hAnsi="Calibri" w:cs="Calibri"/>
          <w:color w:val="000000"/>
          <w:sz w:val="24"/>
          <w:szCs w:val="24"/>
        </w:rPr>
        <w:t xml:space="preserve"> </w:t>
      </w:r>
      <w:r w:rsidRPr="009D0A72">
        <w:rPr>
          <w:rFonts w:ascii="Calibri" w:eastAsia="Calibri" w:hAnsi="Calibri" w:cs="Calibri"/>
          <w:color w:val="000000"/>
          <w:sz w:val="24"/>
          <w:szCs w:val="24"/>
        </w:rPr>
        <w:t>As of 12/12/2016 2259 applications have been received. The IFSP Council met in Richmond on November 11-12 for an orientation session and discussion of the process for developing a state plan.</w:t>
      </w:r>
      <w:r>
        <w:rPr>
          <w:rFonts w:ascii="Calibri" w:eastAsia="Calibri" w:hAnsi="Calibri" w:cs="Calibri"/>
          <w:color w:val="000000"/>
          <w:sz w:val="24"/>
          <w:szCs w:val="24"/>
        </w:rPr>
        <w:t xml:space="preserve"> </w:t>
      </w:r>
      <w:r w:rsidRPr="009D0A72">
        <w:rPr>
          <w:rFonts w:ascii="Calibri" w:eastAsia="Calibri" w:hAnsi="Calibri" w:cs="Calibri"/>
          <w:color w:val="000000"/>
          <w:sz w:val="24"/>
          <w:szCs w:val="24"/>
        </w:rPr>
        <w:t xml:space="preserve">Future meetings will be held on </w:t>
      </w:r>
      <w:r w:rsidRPr="009D0A72">
        <w:rPr>
          <w:rFonts w:ascii="Calibri" w:eastAsia="Calibri" w:hAnsi="Calibri" w:cs="Calibri"/>
          <w:bCs/>
          <w:color w:val="000000"/>
          <w:sz w:val="24"/>
          <w:szCs w:val="24"/>
        </w:rPr>
        <w:t>January 27, Feb</w:t>
      </w:r>
      <w:r w:rsidR="00C607BF">
        <w:rPr>
          <w:rFonts w:ascii="Calibri" w:eastAsia="Calibri" w:hAnsi="Calibri" w:cs="Calibri"/>
          <w:bCs/>
          <w:color w:val="000000"/>
          <w:sz w:val="24"/>
          <w:szCs w:val="24"/>
        </w:rPr>
        <w:t>ruary 10, March 10, and April 28, 2017</w:t>
      </w:r>
      <w:r w:rsidRPr="009D0A72">
        <w:rPr>
          <w:rFonts w:ascii="Calibri" w:eastAsia="Calibri" w:hAnsi="Calibri" w:cs="Calibri"/>
          <w:bCs/>
          <w:color w:val="000000"/>
          <w:sz w:val="24"/>
          <w:szCs w:val="24"/>
        </w:rPr>
        <w:t>.</w:t>
      </w:r>
    </w:p>
    <w:p w:rsidR="00012F97" w:rsidRPr="009D0A72" w:rsidRDefault="00012F97" w:rsidP="00012F97">
      <w:pPr>
        <w:autoSpaceDE w:val="0"/>
        <w:autoSpaceDN w:val="0"/>
        <w:adjustRightInd w:val="0"/>
        <w:ind w:left="-90" w:right="479"/>
        <w:jc w:val="center"/>
        <w:rPr>
          <w:rFonts w:ascii="Calibri" w:eastAsia="Calibri" w:hAnsi="Calibri" w:cs="Calibri"/>
          <w:b/>
          <w:color w:val="000000"/>
          <w:sz w:val="24"/>
          <w:szCs w:val="24"/>
        </w:rPr>
      </w:pPr>
    </w:p>
    <w:p w:rsidR="00012F97" w:rsidRPr="009D0A72" w:rsidRDefault="00012F97" w:rsidP="003638D2">
      <w:pPr>
        <w:autoSpaceDE w:val="0"/>
        <w:autoSpaceDN w:val="0"/>
        <w:adjustRightInd w:val="0"/>
        <w:ind w:left="360" w:right="475"/>
        <w:jc w:val="left"/>
        <w:outlineLvl w:val="3"/>
        <w:rPr>
          <w:rFonts w:ascii="Calibri" w:eastAsia="Calibri" w:hAnsi="Calibri" w:cs="Calibri"/>
          <w:b/>
          <w:color w:val="000000"/>
          <w:sz w:val="24"/>
          <w:szCs w:val="24"/>
        </w:rPr>
      </w:pPr>
      <w:r w:rsidRPr="009D0A72">
        <w:rPr>
          <w:rFonts w:ascii="Calibri" w:eastAsia="Calibri" w:hAnsi="Calibri" w:cs="Calibri"/>
          <w:b/>
          <w:color w:val="000000"/>
          <w:sz w:val="24"/>
          <w:szCs w:val="24"/>
        </w:rPr>
        <w:t>DD Waivers Updates</w:t>
      </w:r>
    </w:p>
    <w:p w:rsidR="00012F97" w:rsidRPr="009D0A72" w:rsidRDefault="00012F97" w:rsidP="00012F97">
      <w:pPr>
        <w:numPr>
          <w:ilvl w:val="0"/>
          <w:numId w:val="8"/>
        </w:numPr>
        <w:autoSpaceDE w:val="0"/>
        <w:autoSpaceDN w:val="0"/>
        <w:adjustRightInd w:val="0"/>
        <w:ind w:left="81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FIS waiver slots were approved by CMS on 11/2 and are being distributed to CSB’s for assignment during scheduled WSAC meetings.</w:t>
      </w:r>
      <w:r w:rsidR="00A86DE9">
        <w:rPr>
          <w:rFonts w:ascii="Calibri" w:eastAsia="Calibri" w:hAnsi="Calibri" w:cs="Calibri"/>
          <w:color w:val="000000"/>
          <w:sz w:val="24"/>
          <w:szCs w:val="24"/>
        </w:rPr>
        <w:t xml:space="preserve"> </w:t>
      </w:r>
      <w:r w:rsidR="00C607BF">
        <w:rPr>
          <w:rFonts w:ascii="Calibri" w:eastAsia="Calibri" w:hAnsi="Calibri" w:cs="Calibri"/>
          <w:color w:val="000000"/>
          <w:sz w:val="24"/>
          <w:szCs w:val="24"/>
        </w:rPr>
        <w:t>Approximately ten</w:t>
      </w:r>
      <w:r w:rsidRPr="009D0A72">
        <w:rPr>
          <w:rFonts w:ascii="Calibri" w:eastAsia="Calibri" w:hAnsi="Calibri" w:cs="Calibri"/>
          <w:color w:val="000000"/>
          <w:sz w:val="24"/>
          <w:szCs w:val="24"/>
        </w:rPr>
        <w:t xml:space="preserve"> WASC meetings have been held with more scheduled this month and January 2017.</w:t>
      </w:r>
      <w:r>
        <w:rPr>
          <w:rFonts w:ascii="Calibri" w:eastAsia="Calibri" w:hAnsi="Calibri" w:cs="Calibri"/>
          <w:color w:val="000000"/>
          <w:sz w:val="24"/>
          <w:szCs w:val="24"/>
        </w:rPr>
        <w:t xml:space="preserve"> </w:t>
      </w:r>
    </w:p>
    <w:p w:rsidR="00012F97" w:rsidRPr="009D0A72" w:rsidRDefault="00012F97" w:rsidP="00012F97">
      <w:pPr>
        <w:numPr>
          <w:ilvl w:val="0"/>
          <w:numId w:val="8"/>
        </w:numPr>
        <w:autoSpaceDE w:val="0"/>
        <w:autoSpaceDN w:val="0"/>
        <w:adjustRightInd w:val="0"/>
        <w:ind w:left="81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Implementation of new daily rates and tiered reimbursement for sponsored residential on 1/1.</w:t>
      </w:r>
    </w:p>
    <w:p w:rsidR="00012F97" w:rsidRPr="009D0A72" w:rsidRDefault="00012F97" w:rsidP="00012F97">
      <w:pPr>
        <w:numPr>
          <w:ilvl w:val="0"/>
          <w:numId w:val="8"/>
        </w:numPr>
        <w:autoSpaceDE w:val="0"/>
        <w:autoSpaceDN w:val="0"/>
        <w:adjustRightInd w:val="0"/>
        <w:ind w:left="81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The following activities are continuing:</w:t>
      </w:r>
    </w:p>
    <w:p w:rsidR="00012F97" w:rsidRPr="009D0A72" w:rsidRDefault="00012F97" w:rsidP="00012F97">
      <w:pPr>
        <w:numPr>
          <w:ilvl w:val="0"/>
          <w:numId w:val="7"/>
        </w:numPr>
        <w:autoSpaceDE w:val="0"/>
        <w:autoSpaceDN w:val="0"/>
        <w:adjustRightInd w:val="0"/>
        <w:ind w:left="153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Development of permanent proposed waiver regulations</w:t>
      </w:r>
    </w:p>
    <w:p w:rsidR="00012F97" w:rsidRPr="009D0A72" w:rsidRDefault="00012F97" w:rsidP="00012F97">
      <w:pPr>
        <w:numPr>
          <w:ilvl w:val="0"/>
          <w:numId w:val="7"/>
        </w:numPr>
        <w:autoSpaceDE w:val="0"/>
        <w:autoSpaceDN w:val="0"/>
        <w:adjustRightInd w:val="0"/>
        <w:ind w:left="153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Development of the DD Waivers provider manual</w:t>
      </w:r>
    </w:p>
    <w:p w:rsidR="00012F97" w:rsidRPr="009D0A72" w:rsidRDefault="00012F97" w:rsidP="00012F97">
      <w:pPr>
        <w:numPr>
          <w:ilvl w:val="0"/>
          <w:numId w:val="9"/>
        </w:numPr>
        <w:autoSpaceDE w:val="0"/>
        <w:autoSpaceDN w:val="0"/>
        <w:adjustRightInd w:val="0"/>
        <w:ind w:left="216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Town Hall Forums are being</w:t>
      </w:r>
      <w:r>
        <w:rPr>
          <w:rFonts w:ascii="Calibri" w:eastAsia="Calibri" w:hAnsi="Calibri" w:cs="Calibri"/>
          <w:color w:val="000000"/>
          <w:sz w:val="24"/>
          <w:szCs w:val="24"/>
        </w:rPr>
        <w:t xml:space="preserve"> </w:t>
      </w:r>
      <w:r w:rsidRPr="009D0A72">
        <w:rPr>
          <w:rFonts w:ascii="Calibri" w:eastAsia="Calibri" w:hAnsi="Calibri" w:cs="Calibri"/>
          <w:color w:val="000000"/>
          <w:sz w:val="24"/>
          <w:szCs w:val="24"/>
        </w:rPr>
        <w:t xml:space="preserve">held across the state for input into the waiver regulations and policy manual </w:t>
      </w:r>
    </w:p>
    <w:p w:rsidR="00012F97" w:rsidRPr="009D0A72" w:rsidRDefault="00012F97" w:rsidP="00012F97">
      <w:pPr>
        <w:numPr>
          <w:ilvl w:val="1"/>
          <w:numId w:val="6"/>
        </w:numPr>
        <w:autoSpaceDE w:val="0"/>
        <w:autoSpaceDN w:val="0"/>
        <w:adjustRightInd w:val="0"/>
        <w:ind w:left="153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Extensive training and outreach to providers and family members:</w:t>
      </w:r>
    </w:p>
    <w:p w:rsidR="00012F97" w:rsidRPr="009D0A72" w:rsidRDefault="00012F97" w:rsidP="00012F97">
      <w:pPr>
        <w:numPr>
          <w:ilvl w:val="0"/>
          <w:numId w:val="5"/>
        </w:numPr>
        <w:tabs>
          <w:tab w:val="clear" w:pos="1440"/>
          <w:tab w:val="num" w:pos="1890"/>
        </w:tabs>
        <w:autoSpaceDE w:val="0"/>
        <w:autoSpaceDN w:val="0"/>
        <w:adjustRightInd w:val="0"/>
        <w:ind w:left="189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3,450 stakeholders have received training on the amended waivers.</w:t>
      </w:r>
    </w:p>
    <w:p w:rsidR="00012F97" w:rsidRPr="009D0A72" w:rsidRDefault="00012F97" w:rsidP="00012F97">
      <w:pPr>
        <w:numPr>
          <w:ilvl w:val="0"/>
          <w:numId w:val="5"/>
        </w:numPr>
        <w:autoSpaceDE w:val="0"/>
        <w:autoSpaceDN w:val="0"/>
        <w:adjustRightInd w:val="0"/>
        <w:ind w:left="1890" w:right="479"/>
        <w:jc w:val="left"/>
        <w:rPr>
          <w:rFonts w:ascii="Calibri" w:eastAsia="Calibri" w:hAnsi="Calibri" w:cs="Calibri"/>
          <w:color w:val="000000"/>
          <w:sz w:val="24"/>
          <w:szCs w:val="24"/>
        </w:rPr>
      </w:pPr>
      <w:r w:rsidRPr="009D0A72">
        <w:rPr>
          <w:rFonts w:ascii="Calibri" w:eastAsia="Calibri" w:hAnsi="Calibri" w:cs="Calibri"/>
          <w:color w:val="000000"/>
          <w:sz w:val="24"/>
          <w:szCs w:val="24"/>
        </w:rPr>
        <w:t>Held 31 weekly open conference calls for providers and families ranging between 120-150 callers.</w:t>
      </w:r>
    </w:p>
    <w:p w:rsidR="00012F97" w:rsidRPr="009D0A72" w:rsidRDefault="00012F97" w:rsidP="00C607BF">
      <w:pPr>
        <w:autoSpaceDE w:val="0"/>
        <w:autoSpaceDN w:val="0"/>
        <w:adjustRightInd w:val="0"/>
        <w:ind w:left="180" w:right="479"/>
        <w:jc w:val="left"/>
        <w:rPr>
          <w:rFonts w:ascii="Calibri" w:eastAsia="Calibri" w:hAnsi="Calibri" w:cs="Calibri"/>
          <w:b/>
          <w:color w:val="000000"/>
          <w:sz w:val="24"/>
          <w:szCs w:val="24"/>
        </w:rPr>
      </w:pPr>
    </w:p>
    <w:p w:rsidR="00012F97" w:rsidRDefault="00012F97" w:rsidP="003638D2">
      <w:pPr>
        <w:autoSpaceDE w:val="0"/>
        <w:autoSpaceDN w:val="0"/>
        <w:adjustRightInd w:val="0"/>
        <w:ind w:left="274" w:right="475"/>
        <w:jc w:val="left"/>
        <w:outlineLvl w:val="3"/>
        <w:rPr>
          <w:rFonts w:ascii="Calibri" w:eastAsia="Calibri" w:hAnsi="Calibri" w:cs="Calibri"/>
          <w:color w:val="000000"/>
          <w:sz w:val="24"/>
          <w:szCs w:val="24"/>
        </w:rPr>
      </w:pPr>
      <w:r w:rsidRPr="009D0A72">
        <w:rPr>
          <w:rFonts w:ascii="Calibri" w:eastAsia="Calibri" w:hAnsi="Calibri" w:cs="Calibri"/>
          <w:b/>
          <w:color w:val="000000"/>
          <w:sz w:val="24"/>
          <w:szCs w:val="24"/>
        </w:rPr>
        <w:t>HCBS Settings Regulation</w:t>
      </w:r>
      <w:r>
        <w:rPr>
          <w:rFonts w:ascii="Calibri" w:eastAsia="Calibri" w:hAnsi="Calibri" w:cs="Calibri"/>
          <w:color w:val="000000"/>
          <w:sz w:val="24"/>
          <w:szCs w:val="24"/>
        </w:rPr>
        <w:t xml:space="preserve"> </w:t>
      </w:r>
    </w:p>
    <w:p w:rsidR="00012F97" w:rsidRPr="001B1F71" w:rsidRDefault="00012F97" w:rsidP="00C607BF">
      <w:pPr>
        <w:autoSpaceDE w:val="0"/>
        <w:autoSpaceDN w:val="0"/>
        <w:adjustRightInd w:val="0"/>
        <w:ind w:left="270" w:right="0"/>
        <w:jc w:val="left"/>
        <w:rPr>
          <w:rFonts w:ascii="Calibri" w:eastAsia="Calibri" w:hAnsi="Calibri" w:cs="Calibri"/>
          <w:color w:val="000000"/>
          <w:sz w:val="24"/>
          <w:szCs w:val="24"/>
        </w:rPr>
      </w:pPr>
      <w:r w:rsidRPr="009D0A72">
        <w:rPr>
          <w:rFonts w:ascii="Calibri" w:eastAsia="Calibri" w:hAnsi="Calibri" w:cs="Calibri"/>
          <w:color w:val="000000"/>
          <w:sz w:val="24"/>
          <w:szCs w:val="24"/>
        </w:rPr>
        <w:t>On 12/2/2016 Virginia submitted its responses to feedbac</w:t>
      </w:r>
      <w:r>
        <w:rPr>
          <w:rFonts w:ascii="Calibri" w:eastAsia="Calibri" w:hAnsi="Calibri" w:cs="Calibri"/>
          <w:color w:val="000000"/>
          <w:sz w:val="24"/>
          <w:szCs w:val="24"/>
        </w:rPr>
        <w:t xml:space="preserve">k from CMS on the STP submitted April </w:t>
      </w:r>
      <w:r w:rsidRPr="009D0A72">
        <w:rPr>
          <w:rFonts w:ascii="Calibri" w:eastAsia="Calibri" w:hAnsi="Calibri" w:cs="Calibri"/>
          <w:color w:val="000000"/>
          <w:sz w:val="24"/>
          <w:szCs w:val="24"/>
        </w:rPr>
        <w:t xml:space="preserve">3, </w:t>
      </w:r>
      <w:r>
        <w:rPr>
          <w:rFonts w:ascii="Calibri" w:eastAsia="Calibri" w:hAnsi="Calibri" w:cs="Calibri"/>
          <w:color w:val="000000"/>
          <w:sz w:val="24"/>
          <w:szCs w:val="24"/>
        </w:rPr>
        <w:t xml:space="preserve">2016. </w:t>
      </w:r>
      <w:r w:rsidRPr="009D0A72">
        <w:rPr>
          <w:rFonts w:ascii="Calibri" w:eastAsia="Calibri" w:hAnsi="Calibri" w:cs="Calibri"/>
          <w:color w:val="000000"/>
          <w:sz w:val="24"/>
          <w:szCs w:val="24"/>
        </w:rPr>
        <w:t>VA received initial approval of</w:t>
      </w:r>
      <w:r>
        <w:rPr>
          <w:rFonts w:ascii="Calibri" w:eastAsia="Calibri" w:hAnsi="Calibri" w:cs="Calibri"/>
          <w:color w:val="000000"/>
          <w:sz w:val="24"/>
          <w:szCs w:val="24"/>
        </w:rPr>
        <w:t xml:space="preserve"> the revised STP on 12/9/2016. </w:t>
      </w:r>
      <w:r w:rsidRPr="009D0A72">
        <w:rPr>
          <w:rFonts w:ascii="Calibri" w:eastAsia="Calibri" w:hAnsi="Calibri" w:cs="Calibri"/>
          <w:color w:val="000000"/>
          <w:sz w:val="24"/>
          <w:szCs w:val="24"/>
        </w:rPr>
        <w:t>The revised STP is posted</w:t>
      </w:r>
      <w:r>
        <w:rPr>
          <w:rFonts w:ascii="Calibri" w:eastAsia="Calibri" w:hAnsi="Calibri" w:cs="Calibri"/>
          <w:color w:val="000000"/>
          <w:sz w:val="24"/>
          <w:szCs w:val="24"/>
        </w:rPr>
        <w:t xml:space="preserve"> </w:t>
      </w:r>
      <w:r w:rsidRPr="009D0A72">
        <w:rPr>
          <w:rFonts w:ascii="Calibri" w:eastAsia="Calibri" w:hAnsi="Calibri" w:cs="Calibri"/>
          <w:color w:val="000000"/>
          <w:sz w:val="24"/>
          <w:szCs w:val="24"/>
        </w:rPr>
        <w:t>on the DBHDS website.</w:t>
      </w:r>
    </w:p>
    <w:p w:rsidR="00012F97" w:rsidRDefault="00012F97" w:rsidP="00012F97">
      <w:pPr>
        <w:autoSpaceDE w:val="0"/>
        <w:autoSpaceDN w:val="0"/>
        <w:adjustRightInd w:val="0"/>
        <w:ind w:right="479"/>
        <w:jc w:val="left"/>
        <w:rPr>
          <w:rFonts w:ascii="Calibri" w:eastAsia="Calibri" w:hAnsi="Calibri" w:cs="Calibri"/>
          <w:b/>
          <w:color w:val="000000"/>
          <w:sz w:val="24"/>
          <w:szCs w:val="24"/>
        </w:rPr>
      </w:pPr>
    </w:p>
    <w:p w:rsidR="00012F97" w:rsidRDefault="00C607BF" w:rsidP="003638D2">
      <w:pPr>
        <w:autoSpaceDE w:val="0"/>
        <w:autoSpaceDN w:val="0"/>
        <w:adjustRightInd w:val="0"/>
        <w:ind w:left="720" w:right="475" w:hanging="720"/>
        <w:jc w:val="left"/>
        <w:outlineLvl w:val="2"/>
        <w:rPr>
          <w:rFonts w:ascii="Calibri" w:eastAsia="Calibri" w:hAnsi="Calibri" w:cs="Calibri"/>
          <w:b/>
          <w:color w:val="000000"/>
          <w:sz w:val="24"/>
          <w:szCs w:val="24"/>
        </w:rPr>
      </w:pPr>
      <w:r>
        <w:rPr>
          <w:rFonts w:ascii="Calibri" w:eastAsia="Calibri" w:hAnsi="Calibri" w:cs="Calibri"/>
          <w:b/>
          <w:color w:val="000000"/>
          <w:sz w:val="24"/>
          <w:szCs w:val="24"/>
        </w:rPr>
        <w:t xml:space="preserve">Mr. </w:t>
      </w:r>
      <w:r w:rsidR="00012F97" w:rsidRPr="00F74E0B">
        <w:rPr>
          <w:rFonts w:ascii="Calibri" w:eastAsia="Calibri" w:hAnsi="Calibri" w:cs="Calibri"/>
          <w:b/>
          <w:color w:val="000000"/>
          <w:sz w:val="24"/>
          <w:szCs w:val="24"/>
        </w:rPr>
        <w:t>John Eisenberg, agency representative, Department of Education (VDOE):</w:t>
      </w:r>
    </w:p>
    <w:p w:rsidR="00012F97" w:rsidRPr="00F74E0B" w:rsidRDefault="00012F97" w:rsidP="00012F97">
      <w:pPr>
        <w:autoSpaceDE w:val="0"/>
        <w:autoSpaceDN w:val="0"/>
        <w:adjustRightInd w:val="0"/>
        <w:ind w:left="-90" w:right="479"/>
        <w:jc w:val="left"/>
        <w:rPr>
          <w:rFonts w:ascii="Calibri" w:eastAsia="Calibri" w:hAnsi="Calibri" w:cs="Calibri"/>
          <w:color w:val="000000"/>
          <w:sz w:val="24"/>
          <w:szCs w:val="24"/>
        </w:rPr>
      </w:pPr>
    </w:p>
    <w:p w:rsidR="00012F97" w:rsidRPr="00DC7C11" w:rsidRDefault="00003BC0" w:rsidP="00003BC0">
      <w:pPr>
        <w:numPr>
          <w:ilvl w:val="0"/>
          <w:numId w:val="11"/>
        </w:numPr>
        <w:autoSpaceDE w:val="0"/>
        <w:autoSpaceDN w:val="0"/>
        <w:adjustRightInd w:val="0"/>
        <w:ind w:right="479"/>
        <w:jc w:val="left"/>
        <w:rPr>
          <w:rFonts w:ascii="Calibri" w:eastAsia="Calibri" w:hAnsi="Calibri" w:cs="Calibri"/>
          <w:color w:val="000000"/>
          <w:sz w:val="24"/>
          <w:szCs w:val="24"/>
        </w:rPr>
      </w:pPr>
      <w:r w:rsidRPr="00003BC0">
        <w:rPr>
          <w:rFonts w:ascii="Calibri" w:eastAsia="Calibri" w:hAnsi="Calibri" w:cs="Calibri"/>
          <w:b/>
          <w:color w:val="000000"/>
          <w:sz w:val="24"/>
          <w:szCs w:val="24"/>
        </w:rPr>
        <w:t>Inclusion Guide.</w:t>
      </w:r>
      <w:r w:rsidR="00A86DE9">
        <w:rPr>
          <w:rFonts w:ascii="Calibri" w:eastAsia="Calibri" w:hAnsi="Calibri" w:cs="Calibri"/>
          <w:color w:val="000000"/>
          <w:sz w:val="24"/>
          <w:szCs w:val="24"/>
        </w:rPr>
        <w:t xml:space="preserve"> </w:t>
      </w:r>
      <w:r>
        <w:rPr>
          <w:rFonts w:ascii="Calibri" w:eastAsia="Calibri" w:hAnsi="Calibri" w:cs="Calibri"/>
          <w:color w:val="000000"/>
          <w:sz w:val="24"/>
          <w:szCs w:val="24"/>
        </w:rPr>
        <w:t>S</w:t>
      </w:r>
      <w:r w:rsidR="00012F97" w:rsidRPr="00003BC0">
        <w:rPr>
          <w:rFonts w:ascii="Calibri" w:eastAsia="Calibri" w:hAnsi="Calibri" w:cs="Calibri"/>
          <w:color w:val="000000"/>
          <w:sz w:val="24"/>
          <w:szCs w:val="24"/>
        </w:rPr>
        <w:t>tudents with the Virginia Boa</w:t>
      </w:r>
      <w:r w:rsidR="00C607BF">
        <w:rPr>
          <w:rFonts w:ascii="Calibri" w:eastAsia="Calibri" w:hAnsi="Calibri" w:cs="Calibri"/>
          <w:color w:val="000000"/>
          <w:sz w:val="24"/>
          <w:szCs w:val="24"/>
        </w:rPr>
        <w:t>rd for People with Disabilities’</w:t>
      </w:r>
      <w:r w:rsidR="00012F97" w:rsidRPr="00003BC0">
        <w:rPr>
          <w:rFonts w:ascii="Calibri" w:eastAsia="Calibri" w:hAnsi="Calibri" w:cs="Calibri"/>
          <w:color w:val="000000"/>
          <w:sz w:val="24"/>
          <w:szCs w:val="24"/>
        </w:rPr>
        <w:t xml:space="preserve"> Youth Leadership Forum and the Virginia Department of Education’s </w:t>
      </w:r>
      <w:r w:rsidR="00C607BF">
        <w:rPr>
          <w:rFonts w:ascii="Calibri" w:eastAsia="Calibri" w:hAnsi="Calibri" w:cs="Calibri"/>
          <w:color w:val="000000"/>
          <w:sz w:val="24"/>
          <w:szCs w:val="24"/>
        </w:rPr>
        <w:t>“</w:t>
      </w:r>
      <w:r w:rsidR="00012F97" w:rsidRPr="00003BC0">
        <w:rPr>
          <w:rFonts w:ascii="Calibri" w:eastAsia="Calibri" w:hAnsi="Calibri" w:cs="Calibri"/>
          <w:color w:val="000000"/>
          <w:sz w:val="24"/>
          <w:szCs w:val="24"/>
        </w:rPr>
        <w:t>I’m Determined</w:t>
      </w:r>
      <w:r w:rsidR="00C607BF">
        <w:rPr>
          <w:rFonts w:ascii="Calibri" w:eastAsia="Calibri" w:hAnsi="Calibri" w:cs="Calibri"/>
          <w:color w:val="000000"/>
          <w:sz w:val="24"/>
          <w:szCs w:val="24"/>
        </w:rPr>
        <w:t>”</w:t>
      </w:r>
      <w:r w:rsidR="00012F97" w:rsidRPr="00003BC0">
        <w:rPr>
          <w:rFonts w:ascii="Calibri" w:eastAsia="Calibri" w:hAnsi="Calibri" w:cs="Calibri"/>
          <w:color w:val="000000"/>
          <w:sz w:val="24"/>
          <w:szCs w:val="24"/>
        </w:rPr>
        <w:t xml:space="preserve"> Project</w:t>
      </w:r>
      <w:r>
        <w:rPr>
          <w:rFonts w:ascii="Calibri" w:eastAsia="Calibri" w:hAnsi="Calibri" w:cs="Calibri"/>
          <w:color w:val="000000"/>
          <w:sz w:val="24"/>
          <w:szCs w:val="24"/>
        </w:rPr>
        <w:t>, working with the Partnership for People with Disabilities,</w:t>
      </w:r>
      <w:r w:rsidR="00A86DE9">
        <w:rPr>
          <w:rFonts w:ascii="Calibri" w:eastAsia="Calibri" w:hAnsi="Calibri" w:cs="Calibri"/>
          <w:color w:val="000000"/>
          <w:sz w:val="24"/>
          <w:szCs w:val="24"/>
        </w:rPr>
        <w:t xml:space="preserve"> </w:t>
      </w:r>
      <w:r w:rsidR="00012F97" w:rsidRPr="00003BC0">
        <w:rPr>
          <w:rFonts w:ascii="Calibri" w:eastAsia="Calibri" w:hAnsi="Calibri" w:cs="Calibri"/>
          <w:color w:val="000000"/>
          <w:sz w:val="24"/>
          <w:szCs w:val="24"/>
        </w:rPr>
        <w:t>have published “A Guide to Planning an Inclusion Project” to help school communities raise awareness about disabilities and the importance of building inclusive school communities. The guidebook includes sample activities and resources for use by elementary, middle</w:t>
      </w:r>
      <w:r w:rsidR="00C607BF">
        <w:rPr>
          <w:rFonts w:ascii="Calibri" w:eastAsia="Calibri" w:hAnsi="Calibri" w:cs="Calibri"/>
          <w:color w:val="000000"/>
          <w:sz w:val="24"/>
          <w:szCs w:val="24"/>
        </w:rPr>
        <w:t>,</w:t>
      </w:r>
      <w:r w:rsidR="00012F97" w:rsidRPr="00003BC0">
        <w:rPr>
          <w:rFonts w:ascii="Calibri" w:eastAsia="Calibri" w:hAnsi="Calibri" w:cs="Calibri"/>
          <w:color w:val="000000"/>
          <w:sz w:val="24"/>
          <w:szCs w:val="24"/>
        </w:rPr>
        <w:t xml:space="preserve"> and high schools to promote disability awareness and inclusiveness. Development of the guidebook began four years ago, </w:t>
      </w:r>
      <w:r w:rsidR="00012F97" w:rsidRPr="00DC7C11">
        <w:rPr>
          <w:rFonts w:ascii="Calibri" w:eastAsia="Calibri" w:hAnsi="Calibri" w:cs="Calibri"/>
          <w:color w:val="000000"/>
          <w:sz w:val="24"/>
          <w:szCs w:val="24"/>
        </w:rPr>
        <w:t xml:space="preserve">when the student leaders asked VDOE special education staff what could be done to raise awareness about students with disabilities. </w:t>
      </w:r>
      <w:hyperlink r:id="rId15" w:history="1">
        <w:r w:rsidR="00012F97" w:rsidRPr="009F1562">
          <w:rPr>
            <w:rStyle w:val="Hyperlink"/>
            <w:rFonts w:ascii="Calibri" w:eastAsia="Calibri" w:hAnsi="Calibri" w:cs="Calibri"/>
            <w:sz w:val="24"/>
            <w:szCs w:val="24"/>
          </w:rPr>
          <w:t>The department staff challenged the students to develop a proposal and provided a grant to support their efforts.</w:t>
        </w:r>
      </w:hyperlink>
      <w:r w:rsidR="00012F97" w:rsidRPr="00DC7C11">
        <w:rPr>
          <w:rFonts w:ascii="Calibri" w:eastAsia="Calibri" w:hAnsi="Calibri" w:cs="Calibri"/>
          <w:color w:val="000000"/>
          <w:sz w:val="24"/>
          <w:szCs w:val="24"/>
        </w:rPr>
        <w:t xml:space="preserve"> </w:t>
      </w:r>
    </w:p>
    <w:p w:rsidR="00012F97" w:rsidRPr="00F74E0B" w:rsidRDefault="00012F97" w:rsidP="00003BC0">
      <w:pPr>
        <w:autoSpaceDE w:val="0"/>
        <w:autoSpaceDN w:val="0"/>
        <w:adjustRightInd w:val="0"/>
        <w:ind w:left="3600" w:right="479"/>
        <w:jc w:val="left"/>
        <w:rPr>
          <w:rFonts w:ascii="Calibri" w:eastAsia="Calibri" w:hAnsi="Calibri" w:cs="Calibri"/>
          <w:color w:val="000000"/>
          <w:sz w:val="24"/>
          <w:szCs w:val="24"/>
        </w:rPr>
      </w:pPr>
    </w:p>
    <w:p w:rsidR="00012F97" w:rsidRPr="00F74E0B" w:rsidRDefault="00012F97" w:rsidP="00003BC0">
      <w:pPr>
        <w:numPr>
          <w:ilvl w:val="0"/>
          <w:numId w:val="11"/>
        </w:numPr>
        <w:autoSpaceDE w:val="0"/>
        <w:autoSpaceDN w:val="0"/>
        <w:adjustRightInd w:val="0"/>
        <w:ind w:right="479"/>
        <w:jc w:val="left"/>
        <w:rPr>
          <w:rFonts w:ascii="Calibri" w:eastAsia="Calibri" w:hAnsi="Calibri" w:cs="Calibri"/>
          <w:color w:val="000000"/>
          <w:sz w:val="24"/>
          <w:szCs w:val="24"/>
        </w:rPr>
      </w:pPr>
      <w:r w:rsidRPr="00003BC0">
        <w:rPr>
          <w:rFonts w:ascii="Calibri" w:eastAsia="Calibri" w:hAnsi="Calibri" w:cs="Calibri"/>
          <w:b/>
          <w:color w:val="000000"/>
          <w:sz w:val="24"/>
          <w:szCs w:val="24"/>
        </w:rPr>
        <w:t>Restraint and Seclusion Regulations</w:t>
      </w:r>
      <w:r w:rsidRPr="00F74E0B">
        <w:rPr>
          <w:rFonts w:ascii="Calibri" w:eastAsia="Calibri" w:hAnsi="Calibri" w:cs="Calibri"/>
          <w:color w:val="000000"/>
          <w:sz w:val="24"/>
          <w:szCs w:val="24"/>
        </w:rPr>
        <w:t xml:space="preserve"> will come back to the Board of Education for Second Review in February 2017. A summary of the public comment to date will be given to the Board with key policy questions so that they can direct the DOE staff to make any ne</w:t>
      </w:r>
      <w:r w:rsidR="00C607BF">
        <w:rPr>
          <w:rFonts w:ascii="Calibri" w:eastAsia="Calibri" w:hAnsi="Calibri" w:cs="Calibri"/>
          <w:color w:val="000000"/>
          <w:sz w:val="24"/>
          <w:szCs w:val="24"/>
        </w:rPr>
        <w:t>cessary changes. Final review (V</w:t>
      </w:r>
      <w:r w:rsidRPr="00F74E0B">
        <w:rPr>
          <w:rFonts w:ascii="Calibri" w:eastAsia="Calibri" w:hAnsi="Calibri" w:cs="Calibri"/>
          <w:color w:val="000000"/>
          <w:sz w:val="24"/>
          <w:szCs w:val="24"/>
        </w:rPr>
        <w:t>ote) will be scheduled for March 2017. After final review the Executive Branch Review begins (Sec of Ed</w:t>
      </w:r>
      <w:r w:rsidR="00C607BF">
        <w:rPr>
          <w:rFonts w:ascii="Calibri" w:eastAsia="Calibri" w:hAnsi="Calibri" w:cs="Calibri"/>
          <w:color w:val="000000"/>
          <w:sz w:val="24"/>
          <w:szCs w:val="24"/>
        </w:rPr>
        <w:t>.</w:t>
      </w:r>
      <w:r w:rsidRPr="00F74E0B">
        <w:rPr>
          <w:rFonts w:ascii="Calibri" w:eastAsia="Calibri" w:hAnsi="Calibri" w:cs="Calibri"/>
          <w:color w:val="000000"/>
          <w:sz w:val="24"/>
          <w:szCs w:val="24"/>
        </w:rPr>
        <w:t xml:space="preserve">, Attorney General, Department of Planning and Budget, and Governor). After that review is complete the regulations come back to the Board of Education for Final Review. </w:t>
      </w:r>
      <w:r w:rsidRPr="00F74E0B">
        <w:rPr>
          <w:rFonts w:ascii="Calibri" w:eastAsia="Calibri" w:hAnsi="Calibri" w:cs="Calibri"/>
          <w:color w:val="000000"/>
          <w:sz w:val="24"/>
          <w:szCs w:val="24"/>
        </w:rPr>
        <w:br/>
      </w:r>
    </w:p>
    <w:p w:rsidR="00012F97" w:rsidRPr="00003BC0" w:rsidRDefault="00012F97" w:rsidP="00003BC0">
      <w:pPr>
        <w:numPr>
          <w:ilvl w:val="0"/>
          <w:numId w:val="11"/>
        </w:numPr>
        <w:autoSpaceDE w:val="0"/>
        <w:autoSpaceDN w:val="0"/>
        <w:adjustRightInd w:val="0"/>
        <w:ind w:right="479"/>
        <w:jc w:val="left"/>
        <w:rPr>
          <w:rFonts w:ascii="Calibri" w:eastAsia="Calibri" w:hAnsi="Calibri" w:cs="Calibri"/>
          <w:color w:val="000000"/>
          <w:sz w:val="21"/>
          <w:szCs w:val="21"/>
        </w:rPr>
      </w:pPr>
      <w:r w:rsidRPr="00003BC0">
        <w:rPr>
          <w:rFonts w:ascii="Calibri" w:eastAsia="Calibri" w:hAnsi="Calibri" w:cs="Calibri"/>
          <w:b/>
          <w:color w:val="000000"/>
          <w:sz w:val="24"/>
          <w:szCs w:val="24"/>
        </w:rPr>
        <w:t>ESSA – Every Student Succeeds Act.</w:t>
      </w:r>
      <w:r w:rsidRPr="00003BC0">
        <w:rPr>
          <w:rFonts w:ascii="Calibri" w:eastAsia="Calibri" w:hAnsi="Calibri" w:cs="Calibri"/>
          <w:color w:val="000000"/>
          <w:sz w:val="24"/>
          <w:szCs w:val="24"/>
        </w:rPr>
        <w:t xml:space="preserve"> The Department of Education is the midst of developing its state plan for the USDOE to review. Final regulations were just published last week and there were changes in the submission timelines. VDOE will submit our plan in September of 2017. Implementation dates have also changed to the 2018-2019 School Year. Stakeholder meetings will be ongoing. There were a number of significant changes to ESSA compared to the previous rules for accountability. </w:t>
      </w:r>
      <w:hyperlink r:id="rId16" w:history="1">
        <w:r w:rsidRPr="009F1562">
          <w:rPr>
            <w:rStyle w:val="Hyperlink"/>
            <w:rFonts w:ascii="Calibri" w:eastAsia="Calibri" w:hAnsi="Calibri" w:cs="Calibri"/>
            <w:sz w:val="24"/>
            <w:szCs w:val="24"/>
          </w:rPr>
          <w:t>A summ</w:t>
        </w:r>
        <w:r w:rsidR="009F1562" w:rsidRPr="009F1562">
          <w:rPr>
            <w:rStyle w:val="Hyperlink"/>
            <w:rFonts w:ascii="Calibri" w:eastAsia="Calibri" w:hAnsi="Calibri" w:cs="Calibri"/>
            <w:sz w:val="24"/>
            <w:szCs w:val="24"/>
          </w:rPr>
          <w:t>ary can be found here</w:t>
        </w:r>
      </w:hyperlink>
      <w:r w:rsidR="009F1562">
        <w:rPr>
          <w:rFonts w:ascii="Calibri" w:eastAsia="Calibri" w:hAnsi="Calibri" w:cs="Calibri"/>
          <w:color w:val="000000"/>
          <w:sz w:val="24"/>
          <w:szCs w:val="24"/>
        </w:rPr>
        <w:t>.</w:t>
      </w:r>
      <w:r w:rsidRPr="00003BC0">
        <w:rPr>
          <w:rFonts w:ascii="Calibri" w:eastAsia="Calibri" w:hAnsi="Calibri" w:cs="Calibri"/>
          <w:color w:val="000000"/>
          <w:sz w:val="21"/>
          <w:szCs w:val="21"/>
        </w:rPr>
        <w:br/>
      </w:r>
    </w:p>
    <w:p w:rsidR="00012F97" w:rsidRPr="00F74E0B" w:rsidRDefault="00012F97" w:rsidP="00003BC0">
      <w:pPr>
        <w:numPr>
          <w:ilvl w:val="0"/>
          <w:numId w:val="11"/>
        </w:numPr>
        <w:autoSpaceDE w:val="0"/>
        <w:autoSpaceDN w:val="0"/>
        <w:adjustRightInd w:val="0"/>
        <w:ind w:right="479"/>
        <w:jc w:val="left"/>
        <w:rPr>
          <w:rFonts w:ascii="Calibri" w:eastAsia="Calibri" w:hAnsi="Calibri" w:cs="Calibri"/>
          <w:color w:val="000000"/>
          <w:sz w:val="24"/>
          <w:szCs w:val="24"/>
        </w:rPr>
      </w:pPr>
      <w:r w:rsidRPr="00003BC0">
        <w:rPr>
          <w:rFonts w:ascii="Calibri" w:eastAsia="Calibri" w:hAnsi="Calibri" w:cs="Calibri"/>
          <w:b/>
          <w:color w:val="000000"/>
          <w:sz w:val="24"/>
          <w:szCs w:val="24"/>
        </w:rPr>
        <w:t>Budget cuts</w:t>
      </w:r>
      <w:r w:rsidRPr="00F74E0B">
        <w:rPr>
          <w:rFonts w:ascii="Calibri" w:eastAsia="Calibri" w:hAnsi="Calibri" w:cs="Calibri"/>
          <w:color w:val="000000"/>
          <w:sz w:val="24"/>
          <w:szCs w:val="24"/>
        </w:rPr>
        <w:t xml:space="preserve"> – VDOE took an agency wide 7.5% cut in state funding and </w:t>
      </w:r>
      <w:r w:rsidR="00C607BF">
        <w:rPr>
          <w:rFonts w:ascii="Calibri" w:eastAsia="Calibri" w:hAnsi="Calibri" w:cs="Calibri"/>
          <w:color w:val="000000"/>
          <w:sz w:val="24"/>
          <w:szCs w:val="24"/>
        </w:rPr>
        <w:t>0</w:t>
      </w:r>
      <w:r w:rsidRPr="00F74E0B">
        <w:rPr>
          <w:rFonts w:ascii="Calibri" w:eastAsia="Calibri" w:hAnsi="Calibri" w:cs="Calibri"/>
          <w:color w:val="000000"/>
          <w:sz w:val="24"/>
          <w:szCs w:val="24"/>
        </w:rPr>
        <w:t>.5% cut in IDEA Federal funding. Cuts include loss of dollars to fund the new state requirements for Dyslexia as well as the loss of a full time position to direct State Operated Programs.</w:t>
      </w:r>
      <w:r w:rsidRPr="00F74E0B">
        <w:rPr>
          <w:rFonts w:ascii="Calibri" w:eastAsia="Calibri" w:hAnsi="Calibri" w:cs="Calibri"/>
          <w:color w:val="000000"/>
          <w:sz w:val="24"/>
          <w:szCs w:val="24"/>
        </w:rPr>
        <w:br/>
      </w:r>
    </w:p>
    <w:p w:rsidR="00012F97" w:rsidRPr="00F74E0B" w:rsidRDefault="00012F97" w:rsidP="00003BC0">
      <w:pPr>
        <w:numPr>
          <w:ilvl w:val="0"/>
          <w:numId w:val="11"/>
        </w:numPr>
        <w:autoSpaceDE w:val="0"/>
        <w:autoSpaceDN w:val="0"/>
        <w:adjustRightInd w:val="0"/>
        <w:ind w:right="479"/>
        <w:jc w:val="left"/>
        <w:rPr>
          <w:rFonts w:ascii="Calibri" w:eastAsia="Calibri" w:hAnsi="Calibri" w:cs="Calibri"/>
          <w:color w:val="000000"/>
          <w:sz w:val="24"/>
          <w:szCs w:val="24"/>
        </w:rPr>
      </w:pPr>
      <w:r w:rsidRPr="00003BC0">
        <w:rPr>
          <w:rFonts w:ascii="Calibri" w:eastAsia="Calibri" w:hAnsi="Calibri" w:cs="Calibri"/>
          <w:b/>
          <w:color w:val="000000"/>
          <w:sz w:val="24"/>
          <w:szCs w:val="24"/>
        </w:rPr>
        <w:t>State IEP System</w:t>
      </w:r>
      <w:r w:rsidRPr="00F74E0B">
        <w:rPr>
          <w:rFonts w:ascii="Calibri" w:eastAsia="Calibri" w:hAnsi="Calibri" w:cs="Calibri"/>
          <w:color w:val="000000"/>
          <w:sz w:val="24"/>
          <w:szCs w:val="24"/>
        </w:rPr>
        <w:t xml:space="preserve"> – Final stages of awarding a vendor contract. VDOE is awaiting final sign offs from VITA to announce the selected vendor. Systems development will begin immediately upon awarding the RFP. </w:t>
      </w:r>
      <w:r w:rsidRPr="00F74E0B">
        <w:rPr>
          <w:rFonts w:ascii="Calibri" w:eastAsia="Calibri" w:hAnsi="Calibri" w:cs="Calibri"/>
          <w:color w:val="000000"/>
          <w:sz w:val="24"/>
          <w:szCs w:val="24"/>
        </w:rPr>
        <w:br/>
      </w:r>
    </w:p>
    <w:p w:rsidR="00012F97" w:rsidRDefault="00012F97" w:rsidP="00003BC0">
      <w:pPr>
        <w:numPr>
          <w:ilvl w:val="0"/>
          <w:numId w:val="11"/>
        </w:numPr>
        <w:autoSpaceDE w:val="0"/>
        <w:autoSpaceDN w:val="0"/>
        <w:adjustRightInd w:val="0"/>
        <w:ind w:right="479"/>
        <w:jc w:val="left"/>
        <w:rPr>
          <w:rFonts w:ascii="Calibri" w:eastAsia="Calibri" w:hAnsi="Calibri" w:cs="Calibri"/>
          <w:color w:val="000000"/>
          <w:sz w:val="24"/>
          <w:szCs w:val="24"/>
        </w:rPr>
      </w:pPr>
      <w:r w:rsidRPr="00003BC0">
        <w:rPr>
          <w:rFonts w:ascii="Calibri" w:eastAsia="Calibri" w:hAnsi="Calibri" w:cs="Calibri"/>
          <w:b/>
          <w:color w:val="000000"/>
          <w:sz w:val="24"/>
          <w:szCs w:val="24"/>
        </w:rPr>
        <w:t>Commission on Youth Study on Inclusion</w:t>
      </w:r>
      <w:r w:rsidRPr="00F74E0B">
        <w:rPr>
          <w:rFonts w:ascii="Calibri" w:eastAsia="Calibri" w:hAnsi="Calibri" w:cs="Calibri"/>
          <w:color w:val="000000"/>
          <w:sz w:val="24"/>
          <w:szCs w:val="24"/>
        </w:rPr>
        <w:t xml:space="preserve"> – The VDOE completed a required study by the COY to explore the barriers and recommendations to serving students with disabilities in their local public schools. The report was compiled after a facilitated </w:t>
      </w:r>
      <w:r w:rsidRPr="00F74E0B">
        <w:rPr>
          <w:rFonts w:ascii="Calibri" w:eastAsia="Calibri" w:hAnsi="Calibri" w:cs="Calibri"/>
          <w:color w:val="000000"/>
          <w:sz w:val="24"/>
          <w:szCs w:val="24"/>
        </w:rPr>
        <w:lastRenderedPageBreak/>
        <w:t xml:space="preserve">stakeholder meeting with over 30 organizations and agencies. </w:t>
      </w:r>
      <w:r w:rsidR="00C607BF">
        <w:rPr>
          <w:rFonts w:ascii="Calibri" w:eastAsia="Calibri" w:hAnsi="Calibri" w:cs="Calibri"/>
          <w:color w:val="000000"/>
          <w:sz w:val="24"/>
          <w:szCs w:val="24"/>
        </w:rPr>
        <w:t>A copy of the report has been provided to the executive director.</w:t>
      </w:r>
    </w:p>
    <w:p w:rsidR="00C607BF" w:rsidRPr="00F74E0B" w:rsidRDefault="00C607BF" w:rsidP="00C607BF">
      <w:pPr>
        <w:autoSpaceDE w:val="0"/>
        <w:autoSpaceDN w:val="0"/>
        <w:adjustRightInd w:val="0"/>
        <w:ind w:left="720" w:right="479"/>
        <w:jc w:val="left"/>
        <w:rPr>
          <w:rFonts w:ascii="Calibri" w:eastAsia="Calibri" w:hAnsi="Calibri" w:cs="Calibri"/>
          <w:color w:val="000000"/>
          <w:sz w:val="24"/>
          <w:szCs w:val="24"/>
        </w:rPr>
      </w:pPr>
    </w:p>
    <w:p w:rsidR="00012F97" w:rsidRPr="00003BC0" w:rsidRDefault="00012F97" w:rsidP="00003BC0">
      <w:pPr>
        <w:numPr>
          <w:ilvl w:val="0"/>
          <w:numId w:val="11"/>
        </w:numPr>
        <w:autoSpaceDE w:val="0"/>
        <w:autoSpaceDN w:val="0"/>
        <w:adjustRightInd w:val="0"/>
        <w:ind w:right="479"/>
        <w:jc w:val="left"/>
        <w:rPr>
          <w:rStyle w:val="Hyperlink"/>
          <w:rFonts w:ascii="Calibri" w:eastAsia="Calibri" w:hAnsi="Calibri" w:cs="Calibri"/>
          <w:color w:val="auto"/>
          <w:sz w:val="24"/>
          <w:szCs w:val="24"/>
        </w:rPr>
      </w:pPr>
      <w:r w:rsidRPr="00003BC0">
        <w:rPr>
          <w:rFonts w:ascii="Calibri" w:eastAsia="Calibri" w:hAnsi="Calibri" w:cs="Calibri"/>
          <w:b/>
          <w:color w:val="000000"/>
          <w:sz w:val="24"/>
          <w:szCs w:val="24"/>
        </w:rPr>
        <w:t>Commission on Youth Study on Regional Tuition Reimbursement Programs</w:t>
      </w:r>
      <w:r w:rsidRPr="00003BC0">
        <w:rPr>
          <w:rFonts w:ascii="Calibri" w:eastAsia="Calibri" w:hAnsi="Calibri" w:cs="Calibri"/>
          <w:color w:val="000000"/>
          <w:sz w:val="24"/>
          <w:szCs w:val="24"/>
        </w:rPr>
        <w:t xml:space="preserve"> – VDOE delivered the second report of a </w:t>
      </w:r>
      <w:r w:rsidR="00C607BF">
        <w:rPr>
          <w:rFonts w:ascii="Calibri" w:eastAsia="Calibri" w:hAnsi="Calibri" w:cs="Calibri"/>
          <w:color w:val="000000"/>
          <w:sz w:val="24"/>
          <w:szCs w:val="24"/>
        </w:rPr>
        <w:t>two-</w:t>
      </w:r>
      <w:r w:rsidRPr="00003BC0">
        <w:rPr>
          <w:rFonts w:ascii="Calibri" w:eastAsia="Calibri" w:hAnsi="Calibri" w:cs="Calibri"/>
          <w:color w:val="000000"/>
          <w:sz w:val="24"/>
          <w:szCs w:val="24"/>
        </w:rPr>
        <w:t>year study on regional tuition reimbursement programs. Recommendations for reform models were provided and the C</w:t>
      </w:r>
      <w:r w:rsidR="00C607BF">
        <w:rPr>
          <w:rFonts w:ascii="Calibri" w:eastAsia="Calibri" w:hAnsi="Calibri" w:cs="Calibri"/>
          <w:color w:val="000000"/>
          <w:sz w:val="24"/>
          <w:szCs w:val="24"/>
        </w:rPr>
        <w:t>OY members asked for update in six</w:t>
      </w:r>
      <w:r w:rsidRPr="00003BC0">
        <w:rPr>
          <w:rFonts w:ascii="Calibri" w:eastAsia="Calibri" w:hAnsi="Calibri" w:cs="Calibri"/>
          <w:color w:val="000000"/>
          <w:sz w:val="24"/>
          <w:szCs w:val="24"/>
        </w:rPr>
        <w:t xml:space="preserve"> mon</w:t>
      </w:r>
      <w:r w:rsidR="009F1562">
        <w:rPr>
          <w:rFonts w:ascii="Calibri" w:eastAsia="Calibri" w:hAnsi="Calibri" w:cs="Calibri"/>
          <w:color w:val="000000"/>
          <w:sz w:val="24"/>
          <w:szCs w:val="24"/>
        </w:rPr>
        <w:t xml:space="preserve">ths. </w:t>
      </w:r>
      <w:hyperlink r:id="rId17" w:history="1">
        <w:r w:rsidR="009F1562" w:rsidRPr="009F1562">
          <w:rPr>
            <w:rStyle w:val="Hyperlink"/>
            <w:rFonts w:ascii="Calibri" w:eastAsia="Calibri" w:hAnsi="Calibri" w:cs="Calibri"/>
            <w:sz w:val="24"/>
            <w:szCs w:val="24"/>
          </w:rPr>
          <w:t>The report can be found here.</w:t>
        </w:r>
      </w:hyperlink>
    </w:p>
    <w:p w:rsidR="00012F97" w:rsidRPr="00003BC0" w:rsidRDefault="00012F97" w:rsidP="00012F97">
      <w:pPr>
        <w:autoSpaceDE w:val="0"/>
        <w:autoSpaceDN w:val="0"/>
        <w:adjustRightInd w:val="0"/>
        <w:ind w:left="1170" w:right="479"/>
        <w:jc w:val="left"/>
        <w:rPr>
          <w:rStyle w:val="Hyperlink"/>
          <w:rFonts w:ascii="Calibri" w:eastAsia="Calibri" w:hAnsi="Calibri" w:cs="Calibri"/>
          <w:color w:val="auto"/>
          <w:sz w:val="24"/>
          <w:szCs w:val="24"/>
        </w:rPr>
      </w:pPr>
    </w:p>
    <w:p w:rsidR="00012F97" w:rsidRDefault="00C607BF" w:rsidP="003638D2">
      <w:pPr>
        <w:autoSpaceDE w:val="0"/>
        <w:autoSpaceDN w:val="0"/>
        <w:adjustRightInd w:val="0"/>
        <w:ind w:right="475"/>
        <w:jc w:val="left"/>
        <w:outlineLvl w:val="2"/>
        <w:rPr>
          <w:rFonts w:ascii="Calibri" w:eastAsia="Calibri" w:hAnsi="Calibri" w:cs="Calibri"/>
          <w:b/>
          <w:color w:val="000000"/>
          <w:sz w:val="24"/>
          <w:szCs w:val="24"/>
        </w:rPr>
      </w:pPr>
      <w:r>
        <w:rPr>
          <w:rFonts w:ascii="Calibri" w:eastAsia="Calibri" w:hAnsi="Calibri" w:cs="Calibri"/>
          <w:b/>
          <w:color w:val="000000"/>
          <w:sz w:val="24"/>
          <w:szCs w:val="24"/>
        </w:rPr>
        <w:t xml:space="preserve">Ms. </w:t>
      </w:r>
      <w:r w:rsidR="00012F97" w:rsidRPr="00F74E0B">
        <w:rPr>
          <w:rFonts w:ascii="Calibri" w:eastAsia="Calibri" w:hAnsi="Calibri" w:cs="Calibri"/>
          <w:b/>
          <w:color w:val="000000"/>
          <w:sz w:val="24"/>
          <w:szCs w:val="24"/>
        </w:rPr>
        <w:t>Melissa Gibson, agency representative, Disabilit</w:t>
      </w:r>
      <w:r w:rsidR="00012F97">
        <w:rPr>
          <w:rFonts w:ascii="Calibri" w:eastAsia="Calibri" w:hAnsi="Calibri" w:cs="Calibri"/>
          <w:b/>
          <w:color w:val="000000"/>
          <w:sz w:val="24"/>
          <w:szCs w:val="24"/>
        </w:rPr>
        <w:t>y Law Center of Virginia (dLCV)</w:t>
      </w:r>
    </w:p>
    <w:p w:rsidR="00012F97" w:rsidRPr="00994F0A" w:rsidRDefault="00012F97" w:rsidP="00012F97">
      <w:pPr>
        <w:autoSpaceDE w:val="0"/>
        <w:autoSpaceDN w:val="0"/>
        <w:adjustRightInd w:val="0"/>
        <w:ind w:right="479"/>
        <w:jc w:val="left"/>
        <w:rPr>
          <w:rFonts w:ascii="Calibri" w:eastAsia="Calibri" w:hAnsi="Calibri" w:cs="Calibri"/>
          <w:b/>
          <w:color w:val="000000"/>
          <w:sz w:val="24"/>
          <w:szCs w:val="24"/>
        </w:rPr>
      </w:pPr>
    </w:p>
    <w:p w:rsidR="00012F97" w:rsidRDefault="00012F97" w:rsidP="003638D2">
      <w:pPr>
        <w:autoSpaceDE w:val="0"/>
        <w:autoSpaceDN w:val="0"/>
        <w:adjustRightInd w:val="0"/>
        <w:ind w:left="720" w:right="475"/>
        <w:jc w:val="left"/>
        <w:outlineLvl w:val="3"/>
        <w:rPr>
          <w:rFonts w:ascii="Calibri" w:eastAsia="Calibri" w:hAnsi="Calibri" w:cs="Calibri"/>
          <w:b/>
          <w:color w:val="000000"/>
          <w:sz w:val="24"/>
          <w:szCs w:val="24"/>
        </w:rPr>
      </w:pPr>
      <w:r w:rsidRPr="00F74E0B">
        <w:rPr>
          <w:rFonts w:ascii="Calibri" w:eastAsia="Calibri" w:hAnsi="Calibri" w:cs="Calibri"/>
          <w:b/>
          <w:color w:val="000000"/>
          <w:sz w:val="24"/>
          <w:szCs w:val="24"/>
        </w:rPr>
        <w:t>Looking Back on FY2016</w:t>
      </w:r>
    </w:p>
    <w:p w:rsidR="00012F97" w:rsidRPr="00F74E0B" w:rsidRDefault="00012F97" w:rsidP="00012F97">
      <w:pPr>
        <w:autoSpaceDE w:val="0"/>
        <w:autoSpaceDN w:val="0"/>
        <w:adjustRightInd w:val="0"/>
        <w:ind w:left="720" w:right="479"/>
        <w:jc w:val="left"/>
        <w:rPr>
          <w:rFonts w:ascii="Calibri" w:eastAsia="Calibri" w:hAnsi="Calibri" w:cs="Calibri"/>
          <w:color w:val="000000"/>
          <w:sz w:val="24"/>
          <w:szCs w:val="24"/>
        </w:rPr>
      </w:pPr>
      <w:r w:rsidRPr="00F74E0B">
        <w:rPr>
          <w:rFonts w:ascii="Calibri" w:eastAsia="Calibri" w:hAnsi="Calibri" w:cs="Calibri"/>
          <w:color w:val="000000"/>
          <w:sz w:val="24"/>
          <w:szCs w:val="24"/>
        </w:rPr>
        <w:t>The Disability Law Center entered its third year in FY17, holding an Open House on October 19, 2016.</w:t>
      </w:r>
      <w:r>
        <w:rPr>
          <w:rFonts w:ascii="Calibri" w:eastAsia="Calibri" w:hAnsi="Calibri" w:cs="Calibri"/>
          <w:color w:val="000000"/>
          <w:sz w:val="24"/>
          <w:szCs w:val="24"/>
        </w:rPr>
        <w:t xml:space="preserve"> In addition </w:t>
      </w:r>
      <w:r w:rsidRPr="00F74E0B">
        <w:rPr>
          <w:rFonts w:ascii="Calibri" w:eastAsia="Calibri" w:hAnsi="Calibri" w:cs="Calibri"/>
          <w:color w:val="000000"/>
          <w:sz w:val="24"/>
          <w:szCs w:val="24"/>
        </w:rPr>
        <w:t>to welcoming a new year, dLCV staff completed Federal reporting, looking back on significant work achieved under the Protection and Advocacy for Individuals with Developmental Disabilities Act grant.</w:t>
      </w:r>
    </w:p>
    <w:p w:rsidR="00012F97" w:rsidRPr="00F74E0B" w:rsidRDefault="00012F97" w:rsidP="00012F97">
      <w:pPr>
        <w:autoSpaceDE w:val="0"/>
        <w:autoSpaceDN w:val="0"/>
        <w:adjustRightInd w:val="0"/>
        <w:ind w:left="-90" w:right="479"/>
        <w:jc w:val="left"/>
        <w:rPr>
          <w:rFonts w:ascii="Calibri" w:eastAsia="Calibri" w:hAnsi="Calibri" w:cs="Calibri"/>
          <w:color w:val="000000"/>
          <w:sz w:val="24"/>
          <w:szCs w:val="24"/>
        </w:rPr>
      </w:pPr>
    </w:p>
    <w:p w:rsidR="00012F97" w:rsidRPr="00F74E0B" w:rsidRDefault="00012F97" w:rsidP="003638D2">
      <w:pPr>
        <w:autoSpaceDE w:val="0"/>
        <w:autoSpaceDN w:val="0"/>
        <w:adjustRightInd w:val="0"/>
        <w:ind w:left="720" w:right="475"/>
        <w:jc w:val="left"/>
        <w:outlineLvl w:val="3"/>
        <w:rPr>
          <w:rFonts w:ascii="Calibri" w:eastAsia="Calibri" w:hAnsi="Calibri" w:cs="Calibri"/>
          <w:b/>
          <w:color w:val="000000"/>
          <w:sz w:val="24"/>
          <w:szCs w:val="24"/>
        </w:rPr>
      </w:pPr>
      <w:r w:rsidRPr="00F74E0B">
        <w:rPr>
          <w:rFonts w:ascii="Calibri" w:eastAsia="Calibri" w:hAnsi="Calibri" w:cs="Calibri"/>
          <w:b/>
          <w:color w:val="000000"/>
          <w:sz w:val="24"/>
          <w:szCs w:val="24"/>
        </w:rPr>
        <w:t>Upcoming Agency Activities</w:t>
      </w:r>
    </w:p>
    <w:p w:rsidR="00012F97" w:rsidRDefault="00012F97" w:rsidP="00012F97">
      <w:pPr>
        <w:autoSpaceDE w:val="0"/>
        <w:autoSpaceDN w:val="0"/>
        <w:adjustRightInd w:val="0"/>
        <w:ind w:left="720" w:right="479"/>
        <w:jc w:val="left"/>
        <w:rPr>
          <w:rFonts w:ascii="Calibri" w:eastAsia="Calibri" w:hAnsi="Calibri" w:cs="Calibri"/>
          <w:color w:val="000000"/>
          <w:sz w:val="24"/>
          <w:szCs w:val="24"/>
        </w:rPr>
      </w:pPr>
      <w:r w:rsidRPr="00F74E0B">
        <w:rPr>
          <w:rFonts w:ascii="Calibri" w:eastAsia="Calibri" w:hAnsi="Calibri" w:cs="Calibri"/>
          <w:color w:val="000000"/>
          <w:sz w:val="24"/>
          <w:szCs w:val="24"/>
        </w:rPr>
        <w:t>Having finalized service objectives, dLCV staff is working individually and systemically on issues that impact people with disabilities, including education, trans</w:t>
      </w:r>
      <w:r>
        <w:rPr>
          <w:rFonts w:ascii="Calibri" w:eastAsia="Calibri" w:hAnsi="Calibri" w:cs="Calibri"/>
          <w:color w:val="000000"/>
          <w:sz w:val="24"/>
          <w:szCs w:val="24"/>
        </w:rPr>
        <w:t xml:space="preserve">ition and vocational services. </w:t>
      </w:r>
      <w:r w:rsidRPr="00F74E0B">
        <w:rPr>
          <w:rFonts w:ascii="Calibri" w:eastAsia="Calibri" w:hAnsi="Calibri" w:cs="Calibri"/>
          <w:color w:val="000000"/>
          <w:sz w:val="24"/>
          <w:szCs w:val="24"/>
        </w:rPr>
        <w:t>dLCV staff are also working on critical issues in the service delivery system for people with intellectual and developmental disabilities. For example, staff recently updated the crisis services portal, which is live online at dlcv.org.</w:t>
      </w:r>
      <w:r>
        <w:rPr>
          <w:rFonts w:ascii="Calibri" w:eastAsia="Calibri" w:hAnsi="Calibri" w:cs="Calibri"/>
          <w:color w:val="000000"/>
          <w:sz w:val="24"/>
          <w:szCs w:val="24"/>
        </w:rPr>
        <w:t xml:space="preserve"> </w:t>
      </w:r>
      <w:r w:rsidRPr="00F74E0B">
        <w:rPr>
          <w:rFonts w:ascii="Calibri" w:eastAsia="Calibri" w:hAnsi="Calibri" w:cs="Calibri"/>
          <w:color w:val="000000"/>
          <w:sz w:val="24"/>
          <w:szCs w:val="24"/>
        </w:rPr>
        <w:t>dLCV staff are also preparing for the upcoming legislative session, reviewing bills and meeting with advocacy partners.</w:t>
      </w:r>
      <w:r>
        <w:rPr>
          <w:rFonts w:ascii="Calibri" w:eastAsia="Calibri" w:hAnsi="Calibri" w:cs="Calibri"/>
          <w:color w:val="000000"/>
          <w:sz w:val="24"/>
          <w:szCs w:val="24"/>
        </w:rPr>
        <w:t xml:space="preserve"> </w:t>
      </w:r>
      <w:r w:rsidRPr="00F74E0B">
        <w:rPr>
          <w:rFonts w:ascii="Calibri" w:eastAsia="Calibri" w:hAnsi="Calibri" w:cs="Calibri"/>
          <w:color w:val="000000"/>
          <w:sz w:val="24"/>
          <w:szCs w:val="24"/>
        </w:rPr>
        <w:t xml:space="preserve">Please visit dLCV.org or </w:t>
      </w:r>
      <w:hyperlink r:id="rId18" w:history="1">
        <w:r w:rsidRPr="00F74E0B">
          <w:rPr>
            <w:rStyle w:val="Hyperlink"/>
            <w:rFonts w:ascii="Calibri" w:eastAsia="Calibri" w:hAnsi="Calibri" w:cs="Calibri"/>
            <w:sz w:val="24"/>
            <w:szCs w:val="24"/>
          </w:rPr>
          <w:t>facebook.com/</w:t>
        </w:r>
        <w:proofErr w:type="spellStart"/>
        <w:r w:rsidRPr="00F74E0B">
          <w:rPr>
            <w:rStyle w:val="Hyperlink"/>
            <w:rFonts w:ascii="Calibri" w:eastAsia="Calibri" w:hAnsi="Calibri" w:cs="Calibri"/>
            <w:sz w:val="24"/>
            <w:szCs w:val="24"/>
          </w:rPr>
          <w:t>dlcv</w:t>
        </w:r>
        <w:proofErr w:type="spellEnd"/>
      </w:hyperlink>
      <w:r w:rsidRPr="00F74E0B">
        <w:rPr>
          <w:rFonts w:ascii="Calibri" w:eastAsia="Calibri" w:hAnsi="Calibri" w:cs="Calibri"/>
          <w:color w:val="000000"/>
          <w:sz w:val="24"/>
          <w:szCs w:val="24"/>
        </w:rPr>
        <w:t xml:space="preserve"> for the most recent information.</w:t>
      </w:r>
    </w:p>
    <w:p w:rsidR="00012F97" w:rsidRDefault="00012F97" w:rsidP="00012F97">
      <w:pPr>
        <w:autoSpaceDE w:val="0"/>
        <w:autoSpaceDN w:val="0"/>
        <w:adjustRightInd w:val="0"/>
        <w:ind w:right="479"/>
        <w:jc w:val="left"/>
        <w:rPr>
          <w:rFonts w:ascii="Calibri" w:eastAsia="Calibri" w:hAnsi="Calibri" w:cs="Calibri"/>
          <w:color w:val="000000"/>
          <w:sz w:val="24"/>
          <w:szCs w:val="24"/>
        </w:rPr>
      </w:pPr>
    </w:p>
    <w:p w:rsidR="003638D2" w:rsidRDefault="00012F97" w:rsidP="003638D2">
      <w:pPr>
        <w:autoSpaceDE w:val="0"/>
        <w:autoSpaceDN w:val="0"/>
        <w:adjustRightInd w:val="0"/>
        <w:ind w:right="0"/>
        <w:jc w:val="left"/>
        <w:outlineLvl w:val="1"/>
        <w:rPr>
          <w:rFonts w:ascii="Calibri" w:eastAsia="Calibri" w:hAnsi="Calibri" w:cs="Calibri"/>
          <w:b/>
          <w:color w:val="000000"/>
          <w:sz w:val="24"/>
          <w:szCs w:val="24"/>
        </w:rPr>
      </w:pPr>
      <w:r w:rsidRPr="00F74E0B">
        <w:rPr>
          <w:rFonts w:ascii="Calibri" w:eastAsia="Calibri" w:hAnsi="Calibri" w:cs="Calibri"/>
          <w:b/>
          <w:color w:val="000000"/>
          <w:sz w:val="24"/>
          <w:szCs w:val="24"/>
        </w:rPr>
        <w:t>OTHER BUSINESS:</w:t>
      </w:r>
      <w:r>
        <w:rPr>
          <w:rFonts w:ascii="Calibri" w:eastAsia="Calibri" w:hAnsi="Calibri" w:cs="Calibri"/>
          <w:b/>
          <w:color w:val="000000"/>
          <w:sz w:val="24"/>
          <w:szCs w:val="24"/>
        </w:rPr>
        <w:t xml:space="preserve"> </w:t>
      </w:r>
    </w:p>
    <w:p w:rsidR="00012F97" w:rsidRPr="00F74E0B" w:rsidRDefault="00012F97" w:rsidP="00012F97">
      <w:pPr>
        <w:autoSpaceDE w:val="0"/>
        <w:autoSpaceDN w:val="0"/>
        <w:adjustRightInd w:val="0"/>
        <w:ind w:right="0"/>
        <w:jc w:val="left"/>
        <w:rPr>
          <w:rFonts w:ascii="Calibri" w:eastAsia="Calibri" w:hAnsi="Calibri" w:cs="Calibri"/>
          <w:color w:val="000000"/>
          <w:sz w:val="24"/>
          <w:szCs w:val="24"/>
        </w:rPr>
      </w:pPr>
      <w:r w:rsidRPr="00F74E0B">
        <w:rPr>
          <w:rFonts w:ascii="Calibri" w:eastAsia="Calibri" w:hAnsi="Calibri" w:cs="Calibri"/>
          <w:color w:val="000000"/>
          <w:sz w:val="24"/>
          <w:szCs w:val="24"/>
        </w:rPr>
        <w:t>There was none.</w:t>
      </w:r>
    </w:p>
    <w:p w:rsidR="00012F97" w:rsidRDefault="00012F97" w:rsidP="00012F97">
      <w:pPr>
        <w:autoSpaceDE w:val="0"/>
        <w:autoSpaceDN w:val="0"/>
        <w:adjustRightInd w:val="0"/>
        <w:ind w:right="0"/>
        <w:jc w:val="left"/>
        <w:rPr>
          <w:rFonts w:ascii="Calibri" w:eastAsia="Calibri" w:hAnsi="Calibri" w:cs="Calibri"/>
          <w:color w:val="000000"/>
          <w:sz w:val="24"/>
          <w:szCs w:val="24"/>
        </w:rPr>
      </w:pPr>
    </w:p>
    <w:p w:rsidR="003638D2" w:rsidRDefault="00012F97" w:rsidP="003638D2">
      <w:pPr>
        <w:autoSpaceDE w:val="0"/>
        <w:autoSpaceDN w:val="0"/>
        <w:adjustRightInd w:val="0"/>
        <w:ind w:right="0"/>
        <w:jc w:val="left"/>
        <w:outlineLvl w:val="1"/>
        <w:rPr>
          <w:rFonts w:ascii="Calibri" w:eastAsia="Calibri" w:hAnsi="Calibri" w:cs="Calibri"/>
          <w:b/>
          <w:color w:val="000000"/>
          <w:sz w:val="24"/>
          <w:szCs w:val="24"/>
        </w:rPr>
      </w:pPr>
      <w:r w:rsidRPr="00F74E0B">
        <w:rPr>
          <w:rFonts w:ascii="Calibri" w:eastAsia="Calibri" w:hAnsi="Calibri" w:cs="Calibri"/>
          <w:b/>
          <w:color w:val="000000"/>
          <w:sz w:val="24"/>
          <w:szCs w:val="24"/>
        </w:rPr>
        <w:t>ADJOURNMENT:</w:t>
      </w:r>
    </w:p>
    <w:p w:rsidR="003638D2" w:rsidRDefault="003638D2" w:rsidP="00C607BF">
      <w:pPr>
        <w:autoSpaceDE w:val="0"/>
        <w:autoSpaceDN w:val="0"/>
        <w:adjustRightInd w:val="0"/>
        <w:ind w:right="0"/>
        <w:jc w:val="left"/>
        <w:rPr>
          <w:rFonts w:ascii="Calibri" w:eastAsia="Calibri" w:hAnsi="Calibri" w:cs="Calibri"/>
          <w:color w:val="000000"/>
          <w:sz w:val="24"/>
          <w:szCs w:val="24"/>
        </w:rPr>
      </w:pPr>
    </w:p>
    <w:p w:rsidR="00C509BD" w:rsidRPr="0030694F" w:rsidRDefault="00BD3D80" w:rsidP="00C607BF">
      <w:pPr>
        <w:autoSpaceDE w:val="0"/>
        <w:autoSpaceDN w:val="0"/>
        <w:adjustRightInd w:val="0"/>
        <w:ind w:right="0"/>
        <w:jc w:val="left"/>
        <w:rPr>
          <w:rFonts w:ascii="Calibri" w:hAnsi="Calibri"/>
          <w:b/>
          <w:sz w:val="24"/>
          <w:szCs w:val="24"/>
        </w:rPr>
      </w:pPr>
      <w:r>
        <w:rPr>
          <w:rFonts w:ascii="Calibri" w:eastAsia="Calibri" w:hAnsi="Calibri" w:cs="Calibri"/>
          <w:color w:val="000000"/>
          <w:sz w:val="24"/>
          <w:szCs w:val="24"/>
        </w:rPr>
        <w:t>The</w:t>
      </w:r>
      <w:r w:rsidR="00012F97" w:rsidRPr="00F74E0B">
        <w:rPr>
          <w:rFonts w:ascii="Calibri" w:eastAsia="Calibri" w:hAnsi="Calibri" w:cs="Calibri"/>
          <w:b/>
          <w:color w:val="000000"/>
          <w:sz w:val="24"/>
          <w:szCs w:val="24"/>
        </w:rPr>
        <w:t xml:space="preserve"> </w:t>
      </w:r>
      <w:r w:rsidR="00012F97" w:rsidRPr="00F74E0B">
        <w:rPr>
          <w:rFonts w:ascii="Calibri" w:eastAsia="Calibri" w:hAnsi="Calibri" w:cs="Calibri"/>
          <w:color w:val="000000"/>
          <w:sz w:val="24"/>
          <w:szCs w:val="24"/>
        </w:rPr>
        <w:t>Chair called for any other</w:t>
      </w:r>
      <w:r>
        <w:rPr>
          <w:rFonts w:ascii="Calibri" w:eastAsia="Calibri" w:hAnsi="Calibri" w:cs="Calibri"/>
          <w:color w:val="000000"/>
          <w:sz w:val="24"/>
          <w:szCs w:val="24"/>
        </w:rPr>
        <w:t xml:space="preserve"> business. There being none, t</w:t>
      </w:r>
      <w:r w:rsidR="00012F97" w:rsidRPr="00F74E0B">
        <w:rPr>
          <w:rFonts w:ascii="Calibri" w:eastAsia="Calibri" w:hAnsi="Calibri" w:cs="Calibri"/>
          <w:color w:val="000000"/>
          <w:sz w:val="24"/>
          <w:szCs w:val="24"/>
        </w:rPr>
        <w:t>he Chair proceeded with closing comments and reminded board members to complete the evaluation fo</w:t>
      </w:r>
      <w:bookmarkStart w:id="0" w:name="_GoBack"/>
      <w:bookmarkEnd w:id="0"/>
      <w:r w:rsidR="00012F97" w:rsidRPr="00F74E0B">
        <w:rPr>
          <w:rFonts w:ascii="Calibri" w:eastAsia="Calibri" w:hAnsi="Calibri" w:cs="Calibri"/>
          <w:color w:val="000000"/>
          <w:sz w:val="24"/>
          <w:szCs w:val="24"/>
        </w:rPr>
        <w:t>rms, Committee Survey forms, and to ensure their directory informati</w:t>
      </w:r>
      <w:r w:rsidR="00012F97">
        <w:rPr>
          <w:rFonts w:ascii="Calibri" w:eastAsia="Calibri" w:hAnsi="Calibri" w:cs="Calibri"/>
          <w:color w:val="000000"/>
          <w:sz w:val="24"/>
          <w:szCs w:val="24"/>
        </w:rPr>
        <w:t xml:space="preserve">on is accurate. The </w:t>
      </w:r>
      <w:r w:rsidR="00C607BF">
        <w:rPr>
          <w:rFonts w:ascii="Calibri" w:eastAsia="Calibri" w:hAnsi="Calibri" w:cs="Calibri"/>
          <w:color w:val="000000"/>
          <w:sz w:val="24"/>
          <w:szCs w:val="24"/>
        </w:rPr>
        <w:t xml:space="preserve">meeting was </w:t>
      </w:r>
      <w:r w:rsidR="00012F97">
        <w:rPr>
          <w:rFonts w:ascii="Calibri" w:eastAsia="Calibri" w:hAnsi="Calibri" w:cs="Calibri"/>
          <w:color w:val="000000"/>
          <w:sz w:val="24"/>
          <w:szCs w:val="24"/>
        </w:rPr>
        <w:t>adjourned at 2:55</w:t>
      </w:r>
      <w:r w:rsidR="00C607BF">
        <w:rPr>
          <w:rFonts w:ascii="Calibri" w:eastAsia="Calibri" w:hAnsi="Calibri" w:cs="Calibri"/>
          <w:color w:val="000000"/>
          <w:sz w:val="24"/>
          <w:szCs w:val="24"/>
        </w:rPr>
        <w:t xml:space="preserve"> </w:t>
      </w:r>
      <w:r w:rsidR="00012F97">
        <w:rPr>
          <w:rFonts w:ascii="Calibri" w:eastAsia="Calibri" w:hAnsi="Calibri" w:cs="Calibri"/>
          <w:color w:val="000000"/>
          <w:sz w:val="24"/>
          <w:szCs w:val="24"/>
        </w:rPr>
        <w:t>p.m.</w:t>
      </w:r>
      <w:r w:rsidR="00C607BF" w:rsidRPr="0030694F">
        <w:rPr>
          <w:rFonts w:ascii="Calibri" w:hAnsi="Calibri"/>
          <w:b/>
          <w:sz w:val="24"/>
          <w:szCs w:val="24"/>
        </w:rPr>
        <w:t xml:space="preserve"> </w:t>
      </w:r>
    </w:p>
    <w:sectPr w:rsidR="00C509BD" w:rsidRPr="0030694F" w:rsidSect="004E128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6F" w:rsidRDefault="000A126F" w:rsidP="0030694F">
      <w:r>
        <w:separator/>
      </w:r>
    </w:p>
  </w:endnote>
  <w:endnote w:type="continuationSeparator" w:id="0">
    <w:p w:rsidR="000A126F" w:rsidRDefault="000A126F" w:rsidP="0030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6F" w:rsidRDefault="000A126F" w:rsidP="0030694F">
      <w:r>
        <w:separator/>
      </w:r>
    </w:p>
  </w:footnote>
  <w:footnote w:type="continuationSeparator" w:id="0">
    <w:p w:rsidR="000A126F" w:rsidRDefault="000A126F" w:rsidP="00306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D" w:rsidRPr="009F1562" w:rsidRDefault="00C509BD" w:rsidP="009F1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06D12"/>
    <w:multiLevelType w:val="hybridMultilevel"/>
    <w:tmpl w:val="12F482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CC149F"/>
    <w:multiLevelType w:val="hybridMultilevel"/>
    <w:tmpl w:val="55BCA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8A1E76"/>
    <w:multiLevelType w:val="hybridMultilevel"/>
    <w:tmpl w:val="824AE93A"/>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28F3235A"/>
    <w:multiLevelType w:val="hybridMultilevel"/>
    <w:tmpl w:val="20384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65D54"/>
    <w:multiLevelType w:val="hybridMultilevel"/>
    <w:tmpl w:val="3D0E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16E8B"/>
    <w:multiLevelType w:val="hybridMultilevel"/>
    <w:tmpl w:val="4FC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C27"/>
    <w:multiLevelType w:val="hybridMultilevel"/>
    <w:tmpl w:val="24F2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B487F"/>
    <w:multiLevelType w:val="hybridMultilevel"/>
    <w:tmpl w:val="DFCE7B58"/>
    <w:lvl w:ilvl="0" w:tplc="0409000D">
      <w:start w:val="1"/>
      <w:numFmt w:val="bullet"/>
      <w:lvlText w:val=""/>
      <w:lvlJc w:val="left"/>
      <w:pPr>
        <w:tabs>
          <w:tab w:val="num" w:pos="1440"/>
        </w:tabs>
        <w:ind w:left="1440" w:hanging="360"/>
      </w:pPr>
      <w:rPr>
        <w:rFonts w:ascii="Wingdings" w:hAnsi="Wingdings" w:hint="default"/>
      </w:rPr>
    </w:lvl>
    <w:lvl w:ilvl="1" w:tplc="EC505A62" w:tentative="1">
      <w:start w:val="1"/>
      <w:numFmt w:val="bullet"/>
      <w:lvlText w:val="•"/>
      <w:lvlJc w:val="left"/>
      <w:pPr>
        <w:tabs>
          <w:tab w:val="num" w:pos="2160"/>
        </w:tabs>
        <w:ind w:left="2160" w:hanging="360"/>
      </w:pPr>
      <w:rPr>
        <w:rFonts w:ascii="Arial" w:hAnsi="Arial" w:hint="default"/>
      </w:rPr>
    </w:lvl>
    <w:lvl w:ilvl="2" w:tplc="D690DFD0" w:tentative="1">
      <w:start w:val="1"/>
      <w:numFmt w:val="bullet"/>
      <w:lvlText w:val="•"/>
      <w:lvlJc w:val="left"/>
      <w:pPr>
        <w:tabs>
          <w:tab w:val="num" w:pos="2880"/>
        </w:tabs>
        <w:ind w:left="2880" w:hanging="360"/>
      </w:pPr>
      <w:rPr>
        <w:rFonts w:ascii="Arial" w:hAnsi="Arial" w:hint="default"/>
      </w:rPr>
    </w:lvl>
    <w:lvl w:ilvl="3" w:tplc="C78013B4" w:tentative="1">
      <w:start w:val="1"/>
      <w:numFmt w:val="bullet"/>
      <w:lvlText w:val="•"/>
      <w:lvlJc w:val="left"/>
      <w:pPr>
        <w:tabs>
          <w:tab w:val="num" w:pos="3600"/>
        </w:tabs>
        <w:ind w:left="3600" w:hanging="360"/>
      </w:pPr>
      <w:rPr>
        <w:rFonts w:ascii="Arial" w:hAnsi="Arial" w:hint="default"/>
      </w:rPr>
    </w:lvl>
    <w:lvl w:ilvl="4" w:tplc="4044DFF6" w:tentative="1">
      <w:start w:val="1"/>
      <w:numFmt w:val="bullet"/>
      <w:lvlText w:val="•"/>
      <w:lvlJc w:val="left"/>
      <w:pPr>
        <w:tabs>
          <w:tab w:val="num" w:pos="4320"/>
        </w:tabs>
        <w:ind w:left="4320" w:hanging="360"/>
      </w:pPr>
      <w:rPr>
        <w:rFonts w:ascii="Arial" w:hAnsi="Arial" w:hint="default"/>
      </w:rPr>
    </w:lvl>
    <w:lvl w:ilvl="5" w:tplc="7A964DB0" w:tentative="1">
      <w:start w:val="1"/>
      <w:numFmt w:val="bullet"/>
      <w:lvlText w:val="•"/>
      <w:lvlJc w:val="left"/>
      <w:pPr>
        <w:tabs>
          <w:tab w:val="num" w:pos="5040"/>
        </w:tabs>
        <w:ind w:left="5040" w:hanging="360"/>
      </w:pPr>
      <w:rPr>
        <w:rFonts w:ascii="Arial" w:hAnsi="Arial" w:hint="default"/>
      </w:rPr>
    </w:lvl>
    <w:lvl w:ilvl="6" w:tplc="D5803980" w:tentative="1">
      <w:start w:val="1"/>
      <w:numFmt w:val="bullet"/>
      <w:lvlText w:val="•"/>
      <w:lvlJc w:val="left"/>
      <w:pPr>
        <w:tabs>
          <w:tab w:val="num" w:pos="5760"/>
        </w:tabs>
        <w:ind w:left="5760" w:hanging="360"/>
      </w:pPr>
      <w:rPr>
        <w:rFonts w:ascii="Arial" w:hAnsi="Arial" w:hint="default"/>
      </w:rPr>
    </w:lvl>
    <w:lvl w:ilvl="7" w:tplc="49D85D9E" w:tentative="1">
      <w:start w:val="1"/>
      <w:numFmt w:val="bullet"/>
      <w:lvlText w:val="•"/>
      <w:lvlJc w:val="left"/>
      <w:pPr>
        <w:tabs>
          <w:tab w:val="num" w:pos="6480"/>
        </w:tabs>
        <w:ind w:left="6480" w:hanging="360"/>
      </w:pPr>
      <w:rPr>
        <w:rFonts w:ascii="Arial" w:hAnsi="Arial" w:hint="default"/>
      </w:rPr>
    </w:lvl>
    <w:lvl w:ilvl="8" w:tplc="077C7498" w:tentative="1">
      <w:start w:val="1"/>
      <w:numFmt w:val="bullet"/>
      <w:lvlText w:val="•"/>
      <w:lvlJc w:val="left"/>
      <w:pPr>
        <w:tabs>
          <w:tab w:val="num" w:pos="7200"/>
        </w:tabs>
        <w:ind w:left="7200" w:hanging="360"/>
      </w:pPr>
      <w:rPr>
        <w:rFonts w:ascii="Arial" w:hAnsi="Arial" w:hint="default"/>
      </w:rPr>
    </w:lvl>
  </w:abstractNum>
  <w:abstractNum w:abstractNumId="8">
    <w:nsid w:val="49F15EE3"/>
    <w:multiLevelType w:val="hybridMultilevel"/>
    <w:tmpl w:val="08B66C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982A20"/>
    <w:multiLevelType w:val="hybridMultilevel"/>
    <w:tmpl w:val="B47A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4E10AE"/>
    <w:multiLevelType w:val="hybridMultilevel"/>
    <w:tmpl w:val="16D43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2B"/>
    <w:rsid w:val="00003BC0"/>
    <w:rsid w:val="000062DC"/>
    <w:rsid w:val="00012F97"/>
    <w:rsid w:val="000A126F"/>
    <w:rsid w:val="00153722"/>
    <w:rsid w:val="001760EF"/>
    <w:rsid w:val="00294BC4"/>
    <w:rsid w:val="002D53C3"/>
    <w:rsid w:val="0030694F"/>
    <w:rsid w:val="00331963"/>
    <w:rsid w:val="003343E5"/>
    <w:rsid w:val="00350B99"/>
    <w:rsid w:val="00362DCF"/>
    <w:rsid w:val="003638D2"/>
    <w:rsid w:val="003C1841"/>
    <w:rsid w:val="003E299C"/>
    <w:rsid w:val="003F7315"/>
    <w:rsid w:val="00481FF1"/>
    <w:rsid w:val="00494051"/>
    <w:rsid w:val="004E128A"/>
    <w:rsid w:val="004F3A55"/>
    <w:rsid w:val="005922C8"/>
    <w:rsid w:val="005C00B7"/>
    <w:rsid w:val="00607A95"/>
    <w:rsid w:val="00655FD6"/>
    <w:rsid w:val="006D5E2E"/>
    <w:rsid w:val="006F10F8"/>
    <w:rsid w:val="007327F6"/>
    <w:rsid w:val="007A0C80"/>
    <w:rsid w:val="00804629"/>
    <w:rsid w:val="00810E56"/>
    <w:rsid w:val="008411A0"/>
    <w:rsid w:val="008628E0"/>
    <w:rsid w:val="008B42DE"/>
    <w:rsid w:val="008F589A"/>
    <w:rsid w:val="00914048"/>
    <w:rsid w:val="0094422B"/>
    <w:rsid w:val="00944616"/>
    <w:rsid w:val="00994F0A"/>
    <w:rsid w:val="009B3678"/>
    <w:rsid w:val="009D0A72"/>
    <w:rsid w:val="009F1562"/>
    <w:rsid w:val="00A86DE9"/>
    <w:rsid w:val="00A91EE7"/>
    <w:rsid w:val="00AB139C"/>
    <w:rsid w:val="00AC39D3"/>
    <w:rsid w:val="00B04230"/>
    <w:rsid w:val="00B350D2"/>
    <w:rsid w:val="00B368E7"/>
    <w:rsid w:val="00B4347C"/>
    <w:rsid w:val="00B47A17"/>
    <w:rsid w:val="00B7373C"/>
    <w:rsid w:val="00B93E48"/>
    <w:rsid w:val="00BA56C6"/>
    <w:rsid w:val="00BD3D80"/>
    <w:rsid w:val="00C509BD"/>
    <w:rsid w:val="00C607BF"/>
    <w:rsid w:val="00C62346"/>
    <w:rsid w:val="00C877E2"/>
    <w:rsid w:val="00D17BC0"/>
    <w:rsid w:val="00D23059"/>
    <w:rsid w:val="00D634BD"/>
    <w:rsid w:val="00DC2BF5"/>
    <w:rsid w:val="00DC7C11"/>
    <w:rsid w:val="00DE5282"/>
    <w:rsid w:val="00E24EBC"/>
    <w:rsid w:val="00E6299D"/>
    <w:rsid w:val="00E907AB"/>
    <w:rsid w:val="00F17B74"/>
    <w:rsid w:val="00F7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qFormat="1"/>
    <w:lsdException w:name="Default Paragraph Font" w:uiPriority="1"/>
    <w:lsdException w:name="Subtitle" w:uiPriority="0" w:qFormat="1"/>
    <w:lsdException w:name="Strong" w:uiPriority="0" w:qFormat="1"/>
    <w:lsdException w:name="Emphasis" w:uiPriority="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C2BF5"/>
    <w:pPr>
      <w:ind w:right="144"/>
      <w:jc w:val="right"/>
    </w:pPr>
    <w:rPr>
      <w:rFonts w:ascii="Arial" w:hAnsi="Arial"/>
      <w:sz w:val="16"/>
    </w:rPr>
  </w:style>
  <w:style w:type="paragraph" w:styleId="Heading1">
    <w:name w:val="heading 1"/>
    <w:basedOn w:val="Normal"/>
    <w:next w:val="Normal"/>
    <w:link w:val="Heading1Char"/>
    <w:uiPriority w:val="9"/>
    <w:qFormat/>
    <w:rsid w:val="00DC2BF5"/>
    <w:pPr>
      <w:spacing w:after="200"/>
      <w:outlineLvl w:val="0"/>
    </w:pPr>
    <w:rPr>
      <w:rFonts w:cs="Tahoma"/>
      <w:b/>
      <w:color w:val="4F6228"/>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2BF5"/>
    <w:rPr>
      <w:rFonts w:ascii="Arial" w:hAnsi="Arial" w:cs="Tahoma"/>
      <w:b/>
      <w:color w:val="4F6228"/>
      <w:spacing w:val="10"/>
      <w:sz w:val="22"/>
      <w:szCs w:val="22"/>
    </w:rPr>
  </w:style>
  <w:style w:type="paragraph" w:customStyle="1" w:styleId="JobTitle">
    <w:name w:val="Job Title"/>
    <w:basedOn w:val="Normal"/>
    <w:unhideWhenUsed/>
    <w:qFormat/>
    <w:rsid w:val="00DC2BF5"/>
    <w:pPr>
      <w:ind w:right="150"/>
    </w:pPr>
    <w:rPr>
      <w:rFonts w:cs="Tahoma"/>
      <w:i/>
      <w:szCs w:val="16"/>
    </w:rPr>
  </w:style>
  <w:style w:type="paragraph" w:customStyle="1" w:styleId="Name">
    <w:name w:val="Name"/>
    <w:basedOn w:val="Normal"/>
    <w:qFormat/>
    <w:rsid w:val="00DC2BF5"/>
    <w:pPr>
      <w:ind w:right="150"/>
    </w:pPr>
    <w:rPr>
      <w:rFonts w:cs="Tahoma"/>
      <w:b/>
      <w:sz w:val="18"/>
      <w:szCs w:val="16"/>
    </w:rPr>
  </w:style>
  <w:style w:type="paragraph" w:customStyle="1" w:styleId="Phonewebsite">
    <w:name w:val="Phone/website"/>
    <w:basedOn w:val="Normal"/>
    <w:unhideWhenUsed/>
    <w:qFormat/>
    <w:rsid w:val="00DC2BF5"/>
    <w:pPr>
      <w:spacing w:before="180"/>
    </w:pPr>
  </w:style>
  <w:style w:type="paragraph" w:styleId="ListParagraph">
    <w:name w:val="List Paragraph"/>
    <w:basedOn w:val="Normal"/>
    <w:uiPriority w:val="34"/>
    <w:unhideWhenUsed/>
    <w:qFormat/>
    <w:rsid w:val="00944616"/>
    <w:pPr>
      <w:ind w:left="720"/>
      <w:contextualSpacing/>
    </w:pPr>
  </w:style>
  <w:style w:type="character" w:styleId="Hyperlink">
    <w:name w:val="Hyperlink"/>
    <w:uiPriority w:val="99"/>
    <w:unhideWhenUsed/>
    <w:rsid w:val="0030694F"/>
    <w:rPr>
      <w:rFonts w:cs="Times New Roman"/>
      <w:color w:val="0000FF"/>
      <w:u w:val="single"/>
    </w:rPr>
  </w:style>
  <w:style w:type="paragraph" w:styleId="Header">
    <w:name w:val="header"/>
    <w:basedOn w:val="Normal"/>
    <w:link w:val="HeaderChar"/>
    <w:uiPriority w:val="99"/>
    <w:unhideWhenUsed/>
    <w:rsid w:val="0030694F"/>
    <w:pPr>
      <w:tabs>
        <w:tab w:val="center" w:pos="4680"/>
        <w:tab w:val="right" w:pos="9360"/>
      </w:tabs>
      <w:ind w:right="0"/>
      <w:jc w:val="left"/>
    </w:pPr>
    <w:rPr>
      <w:sz w:val="22"/>
      <w:szCs w:val="22"/>
    </w:rPr>
  </w:style>
  <w:style w:type="character" w:customStyle="1" w:styleId="HeaderChar">
    <w:name w:val="Header Char"/>
    <w:link w:val="Header"/>
    <w:uiPriority w:val="99"/>
    <w:locked/>
    <w:rsid w:val="0030694F"/>
    <w:rPr>
      <w:rFonts w:ascii="Arial" w:eastAsia="Times New Roman" w:hAnsi="Arial" w:cs="Times New Roman"/>
      <w:sz w:val="22"/>
      <w:szCs w:val="22"/>
    </w:rPr>
  </w:style>
  <w:style w:type="paragraph" w:styleId="Footer">
    <w:name w:val="footer"/>
    <w:basedOn w:val="Normal"/>
    <w:link w:val="FooterChar"/>
    <w:uiPriority w:val="99"/>
    <w:unhideWhenUsed/>
    <w:rsid w:val="0030694F"/>
    <w:pPr>
      <w:tabs>
        <w:tab w:val="center" w:pos="4680"/>
        <w:tab w:val="right" w:pos="9360"/>
      </w:tabs>
    </w:pPr>
  </w:style>
  <w:style w:type="character" w:customStyle="1" w:styleId="FooterChar">
    <w:name w:val="Footer Char"/>
    <w:link w:val="Footer"/>
    <w:uiPriority w:val="99"/>
    <w:locked/>
    <w:rsid w:val="0030694F"/>
    <w:rPr>
      <w:rFonts w:ascii="Arial" w:hAnsi="Arial" w:cs="Times New Roman"/>
      <w:sz w:val="16"/>
    </w:rPr>
  </w:style>
  <w:style w:type="paragraph" w:styleId="BalloonText">
    <w:name w:val="Balloon Text"/>
    <w:basedOn w:val="Normal"/>
    <w:link w:val="BalloonTextChar"/>
    <w:uiPriority w:val="99"/>
    <w:semiHidden/>
    <w:unhideWhenUsed/>
    <w:rsid w:val="003F7315"/>
    <w:rPr>
      <w:rFonts w:ascii="Segoe UI" w:hAnsi="Segoe UI" w:cs="Segoe UI"/>
      <w:sz w:val="18"/>
      <w:szCs w:val="18"/>
    </w:rPr>
  </w:style>
  <w:style w:type="character" w:customStyle="1" w:styleId="BalloonTextChar">
    <w:name w:val="Balloon Text Char"/>
    <w:link w:val="BalloonText"/>
    <w:uiPriority w:val="99"/>
    <w:semiHidden/>
    <w:rsid w:val="003F7315"/>
    <w:rPr>
      <w:rFonts w:ascii="Segoe UI" w:hAnsi="Segoe UI" w:cs="Segoe UI"/>
      <w:sz w:val="18"/>
      <w:szCs w:val="18"/>
    </w:rPr>
  </w:style>
  <w:style w:type="character" w:styleId="CommentReference">
    <w:name w:val="annotation reference"/>
    <w:uiPriority w:val="99"/>
    <w:semiHidden/>
    <w:unhideWhenUsed/>
    <w:rsid w:val="003F7315"/>
    <w:rPr>
      <w:sz w:val="16"/>
      <w:szCs w:val="16"/>
    </w:rPr>
  </w:style>
  <w:style w:type="paragraph" w:styleId="CommentText">
    <w:name w:val="annotation text"/>
    <w:basedOn w:val="Normal"/>
    <w:link w:val="CommentTextChar"/>
    <w:uiPriority w:val="99"/>
    <w:semiHidden/>
    <w:unhideWhenUsed/>
    <w:rsid w:val="003F7315"/>
    <w:rPr>
      <w:sz w:val="20"/>
    </w:rPr>
  </w:style>
  <w:style w:type="character" w:customStyle="1" w:styleId="CommentTextChar">
    <w:name w:val="Comment Text Char"/>
    <w:link w:val="CommentText"/>
    <w:uiPriority w:val="99"/>
    <w:semiHidden/>
    <w:rsid w:val="003F7315"/>
    <w:rPr>
      <w:rFonts w:ascii="Arial" w:hAnsi="Arial"/>
    </w:rPr>
  </w:style>
  <w:style w:type="paragraph" w:styleId="CommentSubject">
    <w:name w:val="annotation subject"/>
    <w:basedOn w:val="CommentText"/>
    <w:next w:val="CommentText"/>
    <w:link w:val="CommentSubjectChar"/>
    <w:uiPriority w:val="99"/>
    <w:semiHidden/>
    <w:unhideWhenUsed/>
    <w:rsid w:val="003F7315"/>
    <w:rPr>
      <w:b/>
      <w:bCs/>
    </w:rPr>
  </w:style>
  <w:style w:type="character" w:customStyle="1" w:styleId="CommentSubjectChar">
    <w:name w:val="Comment Subject Char"/>
    <w:link w:val="CommentSubject"/>
    <w:uiPriority w:val="99"/>
    <w:semiHidden/>
    <w:rsid w:val="003F7315"/>
    <w:rPr>
      <w:rFonts w:ascii="Arial" w:hAnsi="Arial"/>
      <w:b/>
      <w:bCs/>
    </w:rPr>
  </w:style>
  <w:style w:type="table" w:styleId="TableGrid">
    <w:name w:val="Table Grid"/>
    <w:basedOn w:val="TableNormal"/>
    <w:uiPriority w:val="59"/>
    <w:rsid w:val="009F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qFormat="1"/>
    <w:lsdException w:name="Default Paragraph Font" w:uiPriority="1"/>
    <w:lsdException w:name="Subtitle" w:uiPriority="0" w:qFormat="1"/>
    <w:lsdException w:name="Strong" w:uiPriority="0" w:qFormat="1"/>
    <w:lsdException w:name="Emphasis" w:uiPriority="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C2BF5"/>
    <w:pPr>
      <w:ind w:right="144"/>
      <w:jc w:val="right"/>
    </w:pPr>
    <w:rPr>
      <w:rFonts w:ascii="Arial" w:hAnsi="Arial"/>
      <w:sz w:val="16"/>
    </w:rPr>
  </w:style>
  <w:style w:type="paragraph" w:styleId="Heading1">
    <w:name w:val="heading 1"/>
    <w:basedOn w:val="Normal"/>
    <w:next w:val="Normal"/>
    <w:link w:val="Heading1Char"/>
    <w:uiPriority w:val="9"/>
    <w:qFormat/>
    <w:rsid w:val="00DC2BF5"/>
    <w:pPr>
      <w:spacing w:after="200"/>
      <w:outlineLvl w:val="0"/>
    </w:pPr>
    <w:rPr>
      <w:rFonts w:cs="Tahoma"/>
      <w:b/>
      <w:color w:val="4F6228"/>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C2BF5"/>
    <w:rPr>
      <w:rFonts w:ascii="Arial" w:hAnsi="Arial" w:cs="Tahoma"/>
      <w:b/>
      <w:color w:val="4F6228"/>
      <w:spacing w:val="10"/>
      <w:sz w:val="22"/>
      <w:szCs w:val="22"/>
    </w:rPr>
  </w:style>
  <w:style w:type="paragraph" w:customStyle="1" w:styleId="JobTitle">
    <w:name w:val="Job Title"/>
    <w:basedOn w:val="Normal"/>
    <w:unhideWhenUsed/>
    <w:qFormat/>
    <w:rsid w:val="00DC2BF5"/>
    <w:pPr>
      <w:ind w:right="150"/>
    </w:pPr>
    <w:rPr>
      <w:rFonts w:cs="Tahoma"/>
      <w:i/>
      <w:szCs w:val="16"/>
    </w:rPr>
  </w:style>
  <w:style w:type="paragraph" w:customStyle="1" w:styleId="Name">
    <w:name w:val="Name"/>
    <w:basedOn w:val="Normal"/>
    <w:qFormat/>
    <w:rsid w:val="00DC2BF5"/>
    <w:pPr>
      <w:ind w:right="150"/>
    </w:pPr>
    <w:rPr>
      <w:rFonts w:cs="Tahoma"/>
      <w:b/>
      <w:sz w:val="18"/>
      <w:szCs w:val="16"/>
    </w:rPr>
  </w:style>
  <w:style w:type="paragraph" w:customStyle="1" w:styleId="Phonewebsite">
    <w:name w:val="Phone/website"/>
    <w:basedOn w:val="Normal"/>
    <w:unhideWhenUsed/>
    <w:qFormat/>
    <w:rsid w:val="00DC2BF5"/>
    <w:pPr>
      <w:spacing w:before="180"/>
    </w:pPr>
  </w:style>
  <w:style w:type="paragraph" w:styleId="ListParagraph">
    <w:name w:val="List Paragraph"/>
    <w:basedOn w:val="Normal"/>
    <w:uiPriority w:val="34"/>
    <w:unhideWhenUsed/>
    <w:qFormat/>
    <w:rsid w:val="00944616"/>
    <w:pPr>
      <w:ind w:left="720"/>
      <w:contextualSpacing/>
    </w:pPr>
  </w:style>
  <w:style w:type="character" w:styleId="Hyperlink">
    <w:name w:val="Hyperlink"/>
    <w:uiPriority w:val="99"/>
    <w:unhideWhenUsed/>
    <w:rsid w:val="0030694F"/>
    <w:rPr>
      <w:rFonts w:cs="Times New Roman"/>
      <w:color w:val="0000FF"/>
      <w:u w:val="single"/>
    </w:rPr>
  </w:style>
  <w:style w:type="paragraph" w:styleId="Header">
    <w:name w:val="header"/>
    <w:basedOn w:val="Normal"/>
    <w:link w:val="HeaderChar"/>
    <w:uiPriority w:val="99"/>
    <w:unhideWhenUsed/>
    <w:rsid w:val="0030694F"/>
    <w:pPr>
      <w:tabs>
        <w:tab w:val="center" w:pos="4680"/>
        <w:tab w:val="right" w:pos="9360"/>
      </w:tabs>
      <w:ind w:right="0"/>
      <w:jc w:val="left"/>
    </w:pPr>
    <w:rPr>
      <w:sz w:val="22"/>
      <w:szCs w:val="22"/>
    </w:rPr>
  </w:style>
  <w:style w:type="character" w:customStyle="1" w:styleId="HeaderChar">
    <w:name w:val="Header Char"/>
    <w:link w:val="Header"/>
    <w:uiPriority w:val="99"/>
    <w:locked/>
    <w:rsid w:val="0030694F"/>
    <w:rPr>
      <w:rFonts w:ascii="Arial" w:eastAsia="Times New Roman" w:hAnsi="Arial" w:cs="Times New Roman"/>
      <w:sz w:val="22"/>
      <w:szCs w:val="22"/>
    </w:rPr>
  </w:style>
  <w:style w:type="paragraph" w:styleId="Footer">
    <w:name w:val="footer"/>
    <w:basedOn w:val="Normal"/>
    <w:link w:val="FooterChar"/>
    <w:uiPriority w:val="99"/>
    <w:unhideWhenUsed/>
    <w:rsid w:val="0030694F"/>
    <w:pPr>
      <w:tabs>
        <w:tab w:val="center" w:pos="4680"/>
        <w:tab w:val="right" w:pos="9360"/>
      </w:tabs>
    </w:pPr>
  </w:style>
  <w:style w:type="character" w:customStyle="1" w:styleId="FooterChar">
    <w:name w:val="Footer Char"/>
    <w:link w:val="Footer"/>
    <w:uiPriority w:val="99"/>
    <w:locked/>
    <w:rsid w:val="0030694F"/>
    <w:rPr>
      <w:rFonts w:ascii="Arial" w:hAnsi="Arial" w:cs="Times New Roman"/>
      <w:sz w:val="16"/>
    </w:rPr>
  </w:style>
  <w:style w:type="paragraph" w:styleId="BalloonText">
    <w:name w:val="Balloon Text"/>
    <w:basedOn w:val="Normal"/>
    <w:link w:val="BalloonTextChar"/>
    <w:uiPriority w:val="99"/>
    <w:semiHidden/>
    <w:unhideWhenUsed/>
    <w:rsid w:val="003F7315"/>
    <w:rPr>
      <w:rFonts w:ascii="Segoe UI" w:hAnsi="Segoe UI" w:cs="Segoe UI"/>
      <w:sz w:val="18"/>
      <w:szCs w:val="18"/>
    </w:rPr>
  </w:style>
  <w:style w:type="character" w:customStyle="1" w:styleId="BalloonTextChar">
    <w:name w:val="Balloon Text Char"/>
    <w:link w:val="BalloonText"/>
    <w:uiPriority w:val="99"/>
    <w:semiHidden/>
    <w:rsid w:val="003F7315"/>
    <w:rPr>
      <w:rFonts w:ascii="Segoe UI" w:hAnsi="Segoe UI" w:cs="Segoe UI"/>
      <w:sz w:val="18"/>
      <w:szCs w:val="18"/>
    </w:rPr>
  </w:style>
  <w:style w:type="character" w:styleId="CommentReference">
    <w:name w:val="annotation reference"/>
    <w:uiPriority w:val="99"/>
    <w:semiHidden/>
    <w:unhideWhenUsed/>
    <w:rsid w:val="003F7315"/>
    <w:rPr>
      <w:sz w:val="16"/>
      <w:szCs w:val="16"/>
    </w:rPr>
  </w:style>
  <w:style w:type="paragraph" w:styleId="CommentText">
    <w:name w:val="annotation text"/>
    <w:basedOn w:val="Normal"/>
    <w:link w:val="CommentTextChar"/>
    <w:uiPriority w:val="99"/>
    <w:semiHidden/>
    <w:unhideWhenUsed/>
    <w:rsid w:val="003F7315"/>
    <w:rPr>
      <w:sz w:val="20"/>
    </w:rPr>
  </w:style>
  <w:style w:type="character" w:customStyle="1" w:styleId="CommentTextChar">
    <w:name w:val="Comment Text Char"/>
    <w:link w:val="CommentText"/>
    <w:uiPriority w:val="99"/>
    <w:semiHidden/>
    <w:rsid w:val="003F7315"/>
    <w:rPr>
      <w:rFonts w:ascii="Arial" w:hAnsi="Arial"/>
    </w:rPr>
  </w:style>
  <w:style w:type="paragraph" w:styleId="CommentSubject">
    <w:name w:val="annotation subject"/>
    <w:basedOn w:val="CommentText"/>
    <w:next w:val="CommentText"/>
    <w:link w:val="CommentSubjectChar"/>
    <w:uiPriority w:val="99"/>
    <w:semiHidden/>
    <w:unhideWhenUsed/>
    <w:rsid w:val="003F7315"/>
    <w:rPr>
      <w:b/>
      <w:bCs/>
    </w:rPr>
  </w:style>
  <w:style w:type="character" w:customStyle="1" w:styleId="CommentSubjectChar">
    <w:name w:val="Comment Subject Char"/>
    <w:link w:val="CommentSubject"/>
    <w:uiPriority w:val="99"/>
    <w:semiHidden/>
    <w:rsid w:val="003F7315"/>
    <w:rPr>
      <w:rFonts w:ascii="Arial" w:hAnsi="Arial"/>
      <w:b/>
      <w:bCs/>
    </w:rPr>
  </w:style>
  <w:style w:type="table" w:styleId="TableGrid">
    <w:name w:val="Table Grid"/>
    <w:basedOn w:val="TableNormal"/>
    <w:uiPriority w:val="59"/>
    <w:rsid w:val="009F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85886">
      <w:marLeft w:val="0"/>
      <w:marRight w:val="0"/>
      <w:marTop w:val="0"/>
      <w:marBottom w:val="0"/>
      <w:divBdr>
        <w:top w:val="none" w:sz="0" w:space="0" w:color="auto"/>
        <w:left w:val="none" w:sz="0" w:space="0" w:color="auto"/>
        <w:bottom w:val="none" w:sz="0" w:space="0" w:color="auto"/>
        <w:right w:val="none" w:sz="0" w:space="0" w:color="auto"/>
      </w:divBdr>
    </w:div>
    <w:div w:id="1022585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acebook.com/dlc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doe.virginia.gov/boe/committees_standing/accountability/2016/11-nov/essa-briefing.pdf" TargetMode="External"/><Relationship Id="rId2" Type="http://schemas.openxmlformats.org/officeDocument/2006/relationships/customXml" Target="../customXml/item2.xml"/><Relationship Id="rId16" Type="http://schemas.openxmlformats.org/officeDocument/2006/relationships/hyperlink" Target="http://www.doe.virginia.gov/boe/committees_standing/accountability/2016/11nov/essabriefin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oe.virginia.gov/special_ed/transition_svcs/inclusion-project.pdf" TargetMode="External"/><Relationship Id="rId10" Type="http://schemas.openxmlformats.org/officeDocument/2006/relationships/settings" Target="settings.xml"/><Relationship Id="rId19" Type="http://schemas.openxmlformats.org/officeDocument/2006/relationships/header" Target="header1.xml"/><Relationship Id="rId14" Type="http://schemas.openxmlformats.org/officeDocument/2006/relationships/hyperlink" Target="mailto:http://www.cvilletomorrow.org/news/article/25515-uva-rotunda-adds-hearing-technology/" TargetMode="External"/><Relationship Id="rId9" Type="http://schemas.microsoft.com/office/2007/relationships/stylesWithEffects" Target="stylesWithEffects.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NKAHMF2WWKTP-399312027-1666</_dlc_DocId>
    <_dlc_DocIdUrl xmlns="89461f00-0b74-46d7-ba90-7a84aa4e2ee4">
      <Url>https://sharepoint.wwrc.net/VBPDdocs/_layouts/15/DocIdRedir.aspx?ID=NKAHMF2WWKTP-399312027-1666</Url>
      <Description>NKAHMF2WWKTP-399312027-1666</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B31E9-62DC-479D-A800-4DFD609AB3CB}"/>
</file>

<file path=customXml/itemProps2.xml><?xml version="1.0" encoding="utf-8"?>
<ds:datastoreItem xmlns:ds="http://schemas.openxmlformats.org/officeDocument/2006/customXml" ds:itemID="{958A4E67-81A4-4730-8D39-8ADCAE5F64D6}"/>
</file>

<file path=customXml/itemProps3.xml><?xml version="1.0" encoding="utf-8"?>
<ds:datastoreItem xmlns:ds="http://schemas.openxmlformats.org/officeDocument/2006/customXml" ds:itemID="{66C6621C-983E-4AF4-8672-B6F7914CD776}"/>
</file>

<file path=customXml/itemProps4.xml><?xml version="1.0" encoding="utf-8"?>
<ds:datastoreItem xmlns:ds="http://schemas.openxmlformats.org/officeDocument/2006/customXml" ds:itemID="{819986C1-F13A-480B-A886-BDF6E3659438}"/>
</file>

<file path=customXml/itemProps5.xml><?xml version="1.0" encoding="utf-8"?>
<ds:datastoreItem xmlns:ds="http://schemas.openxmlformats.org/officeDocument/2006/customXml" ds:itemID="{4D4D11E4-3698-493A-B94D-15FADD9CE8F9}"/>
</file>

<file path=customXml/itemProps6.xml><?xml version="1.0" encoding="utf-8"?>
<ds:datastoreItem xmlns:ds="http://schemas.openxmlformats.org/officeDocument/2006/customXml" ds:itemID="{57A25606-257F-4259-9C13-13E41A1E99A8}"/>
</file>

<file path=customXml/itemProps7.xml><?xml version="1.0" encoding="utf-8"?>
<ds:datastoreItem xmlns:ds="http://schemas.openxmlformats.org/officeDocument/2006/customXml" ds:itemID="{0A0B82E6-42C5-4D31-AA71-F2F0C3A584A8}"/>
</file>

<file path=docProps/app.xml><?xml version="1.0" encoding="utf-8"?>
<Properties xmlns="http://schemas.openxmlformats.org/officeDocument/2006/extended-properties" xmlns:vt="http://schemas.openxmlformats.org/officeDocument/2006/docPropsVTypes">
  <Template>Normal</Template>
  <TotalTime>14</TotalTime>
  <Pages>12</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32627</CharactersWithSpaces>
  <SharedDoc>false</SharedDoc>
  <HLinks>
    <vt:vector size="30" baseType="variant">
      <vt:variant>
        <vt:i4>5701721</vt:i4>
      </vt:variant>
      <vt:variant>
        <vt:i4>12</vt:i4>
      </vt:variant>
      <vt:variant>
        <vt:i4>0</vt:i4>
      </vt:variant>
      <vt:variant>
        <vt:i4>5</vt:i4>
      </vt:variant>
      <vt:variant>
        <vt:lpwstr>http://www.facebook.com/dlcv</vt:lpwstr>
      </vt:variant>
      <vt:variant>
        <vt:lpwstr/>
      </vt:variant>
      <vt:variant>
        <vt:i4>1835116</vt:i4>
      </vt:variant>
      <vt:variant>
        <vt:i4>9</vt:i4>
      </vt:variant>
      <vt:variant>
        <vt:i4>0</vt:i4>
      </vt:variant>
      <vt:variant>
        <vt:i4>5</vt:i4>
      </vt:variant>
      <vt:variant>
        <vt:lpwstr>http://www.doe.virginia.gov/boe/committees_standing/accountability/2016/11-nov/essa-briefing.pdf</vt:lpwstr>
      </vt:variant>
      <vt:variant>
        <vt:lpwstr/>
      </vt:variant>
      <vt:variant>
        <vt:i4>7143453</vt:i4>
      </vt:variant>
      <vt:variant>
        <vt:i4>6</vt:i4>
      </vt:variant>
      <vt:variant>
        <vt:i4>0</vt:i4>
      </vt:variant>
      <vt:variant>
        <vt:i4>5</vt:i4>
      </vt:variant>
      <vt:variant>
        <vt:lpwstr>http://www.doe.virginia.gov/boe/committees_standing/accountability/2016/11nov/essabriefing.pdf</vt:lpwstr>
      </vt:variant>
      <vt:variant>
        <vt:lpwstr/>
      </vt:variant>
      <vt:variant>
        <vt:i4>5111831</vt:i4>
      </vt:variant>
      <vt:variant>
        <vt:i4>3</vt:i4>
      </vt:variant>
      <vt:variant>
        <vt:i4>0</vt:i4>
      </vt:variant>
      <vt:variant>
        <vt:i4>5</vt:i4>
      </vt:variant>
      <vt:variant>
        <vt:lpwstr>http://www.doe.virginia.gov/special_ed/transition_svcs/inclusion-project.pdf</vt:lpwstr>
      </vt:variant>
      <vt:variant>
        <vt:lpwstr/>
      </vt:variant>
      <vt:variant>
        <vt:i4>1572879</vt:i4>
      </vt:variant>
      <vt:variant>
        <vt:i4>0</vt:i4>
      </vt:variant>
      <vt:variant>
        <vt:i4>0</vt:i4>
      </vt:variant>
      <vt:variant>
        <vt:i4>5</vt:i4>
      </vt:variant>
      <vt:variant>
        <vt:lpwstr>http://www.cvilletomorrow.org/news/article/25515-uva-rotunda-adds-hearing-technology/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 Joy (VBPD)</dc:creator>
  <cp:lastModifiedBy>Jarvela, Benjamin (VBPD)</cp:lastModifiedBy>
  <cp:revision>4</cp:revision>
  <dcterms:created xsi:type="dcterms:W3CDTF">2017-08-04T18:06:00Z</dcterms:created>
  <dcterms:modified xsi:type="dcterms:W3CDTF">2017-08-04T18:21:00Z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NKAHMF2WWKTP-945-368</vt:lpwstr>
  </property>
  <property fmtid="{D5CDD505-2E9C-101B-9397-08002B2CF9AE}" pid="3" name="_dlc_DocIdItemGuid">
    <vt:lpwstr>d27d4e87-5f3b-4ca9-8ead-f969a420e44a</vt:lpwstr>
  </property>
  <property fmtid="{D5CDD505-2E9C-101B-9397-08002B2CF9AE}" pid="4" name="_dlc_DocIdUrl">
    <vt:lpwstr>https://sp.wwrc.net/VBPDdocs/_layouts/15/DocIdRedir.aspx?ID=NKAHMF2WWKTP-945-368, NKAHMF2WWKTP-945-368</vt:lpwstr>
  </property>
  <property fmtid="{D5CDD505-2E9C-101B-9397-08002B2CF9AE}" pid="5" name="ContentTypeId">
    <vt:lpwstr>0x0101009A83348A73B2104AA43CA6202EED0D55</vt:lpwstr>
  </property>
</Properties>
</file>