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6B" w:rsidRPr="0023111A" w:rsidRDefault="00B90F6B" w:rsidP="0023111A">
      <w:pPr>
        <w:pStyle w:val="Heading2"/>
        <w:spacing w:before="0"/>
        <w:jc w:val="center"/>
        <w:rPr>
          <w:rFonts w:asciiTheme="minorHAnsi" w:hAnsiTheme="minorHAnsi"/>
          <w:color w:val="auto"/>
          <w:sz w:val="24"/>
        </w:rPr>
      </w:pPr>
      <w:r w:rsidRPr="0023111A">
        <w:rPr>
          <w:rFonts w:asciiTheme="minorHAnsi" w:hAnsiTheme="minorHAnsi"/>
          <w:color w:val="auto"/>
          <w:sz w:val="24"/>
        </w:rPr>
        <w:t>Virginia Board for People with Disabilities</w:t>
      </w:r>
    </w:p>
    <w:p w:rsidR="00B90F6B" w:rsidRPr="0023111A" w:rsidRDefault="00B90F6B" w:rsidP="0023111A">
      <w:pPr>
        <w:pStyle w:val="Heading2"/>
        <w:spacing w:before="0"/>
        <w:jc w:val="center"/>
        <w:rPr>
          <w:rFonts w:asciiTheme="minorHAnsi" w:hAnsiTheme="minorHAnsi"/>
          <w:color w:val="auto"/>
          <w:sz w:val="24"/>
        </w:rPr>
      </w:pPr>
      <w:r w:rsidRPr="0023111A">
        <w:rPr>
          <w:rFonts w:asciiTheme="minorHAnsi" w:hAnsiTheme="minorHAnsi"/>
          <w:color w:val="auto"/>
          <w:sz w:val="24"/>
        </w:rPr>
        <w:t>Policy, Research and Evaluation (PRE) Meeting Minutes</w:t>
      </w:r>
    </w:p>
    <w:p w:rsidR="00B90F6B" w:rsidRPr="00B90F6B" w:rsidRDefault="00B90F6B" w:rsidP="00B90F6B">
      <w:pPr>
        <w:jc w:val="center"/>
        <w:rPr>
          <w:b/>
          <w:i/>
          <w:szCs w:val="24"/>
        </w:rPr>
      </w:pPr>
      <w:r>
        <w:rPr>
          <w:b/>
          <w:i/>
          <w:szCs w:val="24"/>
        </w:rPr>
        <w:t>De</w:t>
      </w:r>
      <w:r w:rsidR="00BE34EC">
        <w:rPr>
          <w:b/>
          <w:i/>
          <w:szCs w:val="24"/>
        </w:rPr>
        <w:t xml:space="preserve">c. </w:t>
      </w:r>
      <w:r>
        <w:rPr>
          <w:b/>
          <w:i/>
          <w:szCs w:val="24"/>
        </w:rPr>
        <w:t>6</w:t>
      </w:r>
      <w:r w:rsidRPr="00B90F6B">
        <w:rPr>
          <w:b/>
          <w:i/>
          <w:szCs w:val="24"/>
        </w:rPr>
        <w:t>, 2017</w:t>
      </w:r>
    </w:p>
    <w:p w:rsidR="00B90F6B" w:rsidRPr="00B90F6B" w:rsidRDefault="00B90F6B" w:rsidP="00B90F6B">
      <w:pPr>
        <w:rPr>
          <w:szCs w:val="24"/>
        </w:rPr>
      </w:pPr>
    </w:p>
    <w:p w:rsidR="0023111A" w:rsidRDefault="00B90F6B" w:rsidP="00B90F6B">
      <w:pPr>
        <w:ind w:left="4046" w:hanging="4046"/>
        <w:rPr>
          <w:szCs w:val="24"/>
        </w:rPr>
      </w:pPr>
      <w:r w:rsidRPr="00B90F6B">
        <w:rPr>
          <w:b/>
          <w:szCs w:val="24"/>
        </w:rPr>
        <w:t>COMMITTEE MEMBERS PRESENT</w:t>
      </w:r>
      <w:r w:rsidRPr="00B90F6B">
        <w:rPr>
          <w:szCs w:val="24"/>
        </w:rPr>
        <w:t>:</w:t>
      </w:r>
      <w:r w:rsidRPr="00B90F6B">
        <w:rPr>
          <w:szCs w:val="24"/>
        </w:rPr>
        <w:tab/>
      </w:r>
    </w:p>
    <w:p w:rsidR="00B90F6B" w:rsidRPr="00B90F6B" w:rsidRDefault="00B90F6B" w:rsidP="0023111A">
      <w:pPr>
        <w:ind w:left="4046" w:hanging="446"/>
        <w:rPr>
          <w:szCs w:val="24"/>
        </w:rPr>
      </w:pPr>
      <w:r w:rsidRPr="00B90F6B">
        <w:rPr>
          <w:szCs w:val="24"/>
        </w:rPr>
        <w:t>Curtis Andrews</w:t>
      </w:r>
    </w:p>
    <w:p w:rsidR="00B90F6B" w:rsidRPr="00B90F6B" w:rsidRDefault="001C0016" w:rsidP="0023111A">
      <w:pPr>
        <w:ind w:left="4046" w:hanging="446"/>
        <w:rPr>
          <w:szCs w:val="24"/>
        </w:rPr>
      </w:pPr>
      <w:r>
        <w:rPr>
          <w:szCs w:val="24"/>
        </w:rPr>
        <w:t>Ter</w:t>
      </w:r>
      <w:r w:rsidR="00B90F6B">
        <w:rPr>
          <w:szCs w:val="24"/>
        </w:rPr>
        <w:t xml:space="preserve">i Morgan (on behalf of </w:t>
      </w:r>
      <w:r w:rsidR="00B90F6B" w:rsidRPr="00B90F6B">
        <w:rPr>
          <w:szCs w:val="24"/>
        </w:rPr>
        <w:t>Ann Bevan</w:t>
      </w:r>
      <w:r w:rsidR="00B90F6B">
        <w:rPr>
          <w:szCs w:val="24"/>
        </w:rPr>
        <w:t>)</w:t>
      </w:r>
      <w:r w:rsidR="00B90F6B" w:rsidRPr="00B90F6B">
        <w:rPr>
          <w:szCs w:val="24"/>
        </w:rPr>
        <w:t xml:space="preserve"> </w:t>
      </w:r>
    </w:p>
    <w:p w:rsidR="00B90F6B" w:rsidRDefault="00B90F6B" w:rsidP="0023111A">
      <w:pPr>
        <w:ind w:left="4046" w:hanging="446"/>
        <w:rPr>
          <w:szCs w:val="24"/>
        </w:rPr>
      </w:pPr>
      <w:r w:rsidRPr="00B90F6B">
        <w:rPr>
          <w:szCs w:val="24"/>
        </w:rPr>
        <w:t xml:space="preserve">Phillip Caldwell </w:t>
      </w:r>
    </w:p>
    <w:p w:rsidR="00B90F6B" w:rsidRPr="00B90F6B" w:rsidRDefault="00B90F6B" w:rsidP="0023111A">
      <w:pPr>
        <w:ind w:left="2880" w:firstLine="720"/>
        <w:rPr>
          <w:szCs w:val="24"/>
        </w:rPr>
      </w:pPr>
      <w:r w:rsidRPr="00B90F6B">
        <w:rPr>
          <w:szCs w:val="24"/>
        </w:rPr>
        <w:t>John Eisenberg</w:t>
      </w:r>
    </w:p>
    <w:p w:rsidR="00B90F6B" w:rsidRPr="00B90F6B" w:rsidRDefault="00B90F6B" w:rsidP="0023111A">
      <w:pPr>
        <w:ind w:left="4046" w:hanging="446"/>
        <w:rPr>
          <w:szCs w:val="24"/>
        </w:rPr>
      </w:pPr>
      <w:r w:rsidRPr="00B90F6B">
        <w:rPr>
          <w:szCs w:val="24"/>
        </w:rPr>
        <w:t>Melissa Gibson</w:t>
      </w:r>
    </w:p>
    <w:p w:rsidR="00B90F6B" w:rsidRPr="00B90F6B" w:rsidRDefault="00B90F6B" w:rsidP="0023111A">
      <w:pPr>
        <w:ind w:left="4046" w:hanging="446"/>
        <w:rPr>
          <w:szCs w:val="24"/>
        </w:rPr>
      </w:pPr>
      <w:r w:rsidRPr="00B90F6B">
        <w:rPr>
          <w:szCs w:val="24"/>
        </w:rPr>
        <w:t xml:space="preserve">Felicia Hamilton </w:t>
      </w:r>
    </w:p>
    <w:p w:rsidR="00B90F6B" w:rsidRDefault="00B90F6B" w:rsidP="0023111A">
      <w:pPr>
        <w:ind w:left="4046" w:hanging="446"/>
        <w:rPr>
          <w:szCs w:val="24"/>
        </w:rPr>
      </w:pPr>
      <w:r>
        <w:rPr>
          <w:szCs w:val="24"/>
        </w:rPr>
        <w:t>Leah Mills</w:t>
      </w:r>
      <w:r w:rsidRPr="00B90F6B">
        <w:rPr>
          <w:szCs w:val="24"/>
        </w:rPr>
        <w:t xml:space="preserve"> </w:t>
      </w:r>
    </w:p>
    <w:p w:rsidR="00B90F6B" w:rsidRDefault="00B90F6B" w:rsidP="0023111A">
      <w:pPr>
        <w:ind w:left="2880" w:firstLine="720"/>
        <w:rPr>
          <w:szCs w:val="24"/>
        </w:rPr>
      </w:pPr>
      <w:r w:rsidRPr="00B90F6B">
        <w:rPr>
          <w:szCs w:val="24"/>
        </w:rPr>
        <w:t>Deanna Parker</w:t>
      </w:r>
    </w:p>
    <w:p w:rsidR="00B90F6B" w:rsidRPr="00B90F6B" w:rsidRDefault="00B90F6B" w:rsidP="0023111A">
      <w:pPr>
        <w:ind w:left="2880" w:firstLine="720"/>
        <w:rPr>
          <w:szCs w:val="24"/>
        </w:rPr>
      </w:pPr>
      <w:r>
        <w:rPr>
          <w:szCs w:val="24"/>
        </w:rPr>
        <w:t>Maya Simmons</w:t>
      </w:r>
    </w:p>
    <w:p w:rsidR="00B90F6B" w:rsidRPr="00B90F6B" w:rsidRDefault="00B90F6B" w:rsidP="00B90F6B">
      <w:pPr>
        <w:ind w:left="4046" w:hanging="4046"/>
        <w:rPr>
          <w:szCs w:val="24"/>
        </w:rPr>
      </w:pPr>
      <w:r w:rsidRPr="00B90F6B">
        <w:rPr>
          <w:szCs w:val="24"/>
        </w:rPr>
        <w:tab/>
      </w:r>
    </w:p>
    <w:p w:rsidR="00B90F6B" w:rsidRPr="00B90F6B" w:rsidRDefault="00B90F6B" w:rsidP="00B90F6B">
      <w:pPr>
        <w:ind w:left="4046" w:hanging="4046"/>
        <w:rPr>
          <w:szCs w:val="24"/>
        </w:rPr>
      </w:pPr>
      <w:r w:rsidRPr="00B90F6B">
        <w:rPr>
          <w:b/>
          <w:szCs w:val="24"/>
        </w:rPr>
        <w:t>COMMITTEE MEMBERS ABSENT:</w:t>
      </w:r>
      <w:r w:rsidRPr="00B90F6B">
        <w:rPr>
          <w:szCs w:val="24"/>
        </w:rPr>
        <w:t xml:space="preserve"> </w:t>
      </w:r>
    </w:p>
    <w:p w:rsidR="00B90F6B" w:rsidRDefault="0023111A" w:rsidP="0023111A">
      <w:pPr>
        <w:ind w:left="2880" w:firstLine="720"/>
        <w:rPr>
          <w:szCs w:val="24"/>
        </w:rPr>
      </w:pPr>
      <w:r>
        <w:rPr>
          <w:szCs w:val="24"/>
        </w:rPr>
        <w:t>D</w:t>
      </w:r>
      <w:r w:rsidR="00B90F6B" w:rsidRPr="00B90F6B">
        <w:rPr>
          <w:szCs w:val="24"/>
        </w:rPr>
        <w:t xml:space="preserve">onna Gilles </w:t>
      </w:r>
    </w:p>
    <w:p w:rsidR="00B90F6B" w:rsidRDefault="00B90F6B" w:rsidP="0023111A">
      <w:pPr>
        <w:ind w:left="2880" w:firstLine="720"/>
        <w:rPr>
          <w:szCs w:val="24"/>
        </w:rPr>
      </w:pPr>
      <w:r w:rsidRPr="00B90F6B">
        <w:rPr>
          <w:szCs w:val="24"/>
        </w:rPr>
        <w:t xml:space="preserve">Angela Sadsad </w:t>
      </w:r>
    </w:p>
    <w:p w:rsidR="00B90F6B" w:rsidRPr="00B90F6B" w:rsidRDefault="00B90F6B" w:rsidP="0023111A">
      <w:pPr>
        <w:ind w:left="2880" w:firstLine="720"/>
        <w:rPr>
          <w:szCs w:val="24"/>
        </w:rPr>
      </w:pPr>
      <w:r w:rsidRPr="00B90F6B">
        <w:rPr>
          <w:szCs w:val="24"/>
        </w:rPr>
        <w:t>Summer Sage</w:t>
      </w:r>
    </w:p>
    <w:p w:rsidR="00B90F6B" w:rsidRPr="00B90F6B" w:rsidRDefault="00B90F6B" w:rsidP="0023111A">
      <w:pPr>
        <w:ind w:left="2880" w:firstLine="720"/>
        <w:rPr>
          <w:szCs w:val="24"/>
        </w:rPr>
      </w:pPr>
      <w:r w:rsidRPr="00B90F6B">
        <w:rPr>
          <w:szCs w:val="24"/>
        </w:rPr>
        <w:t>Angela West</w:t>
      </w:r>
    </w:p>
    <w:p w:rsidR="00B90F6B" w:rsidRPr="00B90F6B" w:rsidRDefault="00B90F6B" w:rsidP="00B90F6B">
      <w:pPr>
        <w:ind w:left="4046" w:hanging="4046"/>
        <w:rPr>
          <w:szCs w:val="24"/>
        </w:rPr>
      </w:pPr>
    </w:p>
    <w:p w:rsidR="0023111A" w:rsidRDefault="00B90F6B" w:rsidP="0023111A">
      <w:pPr>
        <w:rPr>
          <w:b/>
          <w:szCs w:val="24"/>
        </w:rPr>
      </w:pPr>
      <w:r w:rsidRPr="00B90F6B">
        <w:rPr>
          <w:b/>
          <w:szCs w:val="24"/>
        </w:rPr>
        <w:t>VBPD STAFF PRESENT</w:t>
      </w:r>
      <w:r w:rsidR="0023111A">
        <w:rPr>
          <w:b/>
          <w:szCs w:val="24"/>
        </w:rPr>
        <w:t>:</w:t>
      </w:r>
    </w:p>
    <w:p w:rsidR="0023111A" w:rsidRPr="0023111A" w:rsidRDefault="0023111A" w:rsidP="0023111A">
      <w:pPr>
        <w:ind w:left="3600"/>
        <w:rPr>
          <w:szCs w:val="24"/>
        </w:rPr>
      </w:pPr>
      <w:r w:rsidRPr="0023111A">
        <w:rPr>
          <w:szCs w:val="24"/>
        </w:rPr>
        <w:t>John Cimino</w:t>
      </w:r>
    </w:p>
    <w:p w:rsidR="0023111A" w:rsidRDefault="0023111A" w:rsidP="00B90F6B">
      <w:pPr>
        <w:rPr>
          <w:b/>
          <w:szCs w:val="24"/>
        </w:rPr>
      </w:pPr>
    </w:p>
    <w:p w:rsidR="000A474E" w:rsidRPr="00BE34EC" w:rsidRDefault="000A474E" w:rsidP="00B90F6B">
      <w:pPr>
        <w:rPr>
          <w:b/>
          <w:sz w:val="22"/>
        </w:rPr>
      </w:pPr>
      <w:r w:rsidRPr="0023111A">
        <w:rPr>
          <w:rStyle w:val="Heading1Char"/>
          <w:rFonts w:asciiTheme="minorHAnsi" w:hAnsiTheme="minorHAnsi"/>
          <w:color w:val="auto"/>
          <w:sz w:val="24"/>
        </w:rPr>
        <w:t>CALL TO ORDER:</w:t>
      </w:r>
      <w:r w:rsidR="00BE34EC">
        <w:rPr>
          <w:b/>
          <w:sz w:val="22"/>
        </w:rPr>
        <w:t xml:space="preserve">  </w:t>
      </w:r>
      <w:r w:rsidR="00BE34EC">
        <w:t xml:space="preserve">Committee Chair Ms. Summer Sage </w:t>
      </w:r>
      <w:r>
        <w:t>was absent from this meeting, and the previously elected vice chair,</w:t>
      </w:r>
      <w:r w:rsidR="00BE34EC">
        <w:t xml:space="preserve"> Mr.</w:t>
      </w:r>
      <w:r>
        <w:t xml:space="preserve"> John Kelly, has been assigned to a different Committee.</w:t>
      </w:r>
      <w:r w:rsidR="00BE34EC">
        <w:t xml:space="preserve"> Mr.</w:t>
      </w:r>
      <w:r>
        <w:t xml:space="preserve"> John Cimino, Committee staff, asked for volunteers to serve as interim chair for the meeting, and </w:t>
      </w:r>
      <w:r w:rsidR="00BE34EC">
        <w:t xml:space="preserve">Mr. </w:t>
      </w:r>
      <w:r>
        <w:t>Phil Caldwel</w:t>
      </w:r>
      <w:r w:rsidR="00BE34EC">
        <w:t xml:space="preserve">l volunteered to fill the role. Ms. </w:t>
      </w:r>
      <w:r>
        <w:t xml:space="preserve">Melissa Gibson made a </w:t>
      </w:r>
      <w:r w:rsidRPr="00D9331E">
        <w:rPr>
          <w:b/>
        </w:rPr>
        <w:t>MOTION</w:t>
      </w:r>
      <w:r>
        <w:t xml:space="preserve"> to formally elect </w:t>
      </w:r>
      <w:r w:rsidR="00BE34EC">
        <w:t>Mr.</w:t>
      </w:r>
      <w:r w:rsidR="00B26125">
        <w:t xml:space="preserve"> </w:t>
      </w:r>
      <w:r>
        <w:t xml:space="preserve">Caldwell interim chair for the meeting; and </w:t>
      </w:r>
      <w:r w:rsidR="00BE34EC">
        <w:t xml:space="preserve">Mr. </w:t>
      </w:r>
      <w:r>
        <w:t xml:space="preserve">Curtis Andrews </w:t>
      </w:r>
      <w:r w:rsidRPr="00D9331E">
        <w:rPr>
          <w:b/>
        </w:rPr>
        <w:t>SECONDED</w:t>
      </w:r>
      <w:r>
        <w:t xml:space="preserve"> the </w:t>
      </w:r>
      <w:r w:rsidR="00107AD4">
        <w:rPr>
          <w:b/>
        </w:rPr>
        <w:t>MOTION</w:t>
      </w:r>
      <w:r>
        <w:t xml:space="preserve">. With unanimous consent, </w:t>
      </w:r>
      <w:r w:rsidR="00BE34EC">
        <w:t>Mr.</w:t>
      </w:r>
      <w:r>
        <w:t xml:space="preserve"> Caldwell was elected interim chair for the meeting.</w:t>
      </w:r>
    </w:p>
    <w:p w:rsidR="000A474E" w:rsidRDefault="000A474E"/>
    <w:p w:rsidR="0023111A" w:rsidRPr="00BE34EC" w:rsidRDefault="000A474E" w:rsidP="0023111A">
      <w:pPr>
        <w:rPr>
          <w:b/>
        </w:rPr>
      </w:pPr>
      <w:r w:rsidRPr="0023111A">
        <w:rPr>
          <w:rStyle w:val="Heading1Char"/>
          <w:rFonts w:asciiTheme="minorHAnsi" w:hAnsiTheme="minorHAnsi"/>
          <w:color w:val="auto"/>
          <w:sz w:val="24"/>
        </w:rPr>
        <w:t>REVIEW OF AGENDA</w:t>
      </w:r>
      <w:r w:rsidR="00BE34EC">
        <w:rPr>
          <w:b/>
        </w:rPr>
        <w:t xml:space="preserve">: </w:t>
      </w:r>
      <w:r w:rsidR="00BE34EC">
        <w:t>The Interim Chair</w:t>
      </w:r>
      <w:r w:rsidR="000A06E0">
        <w:t xml:space="preserve"> reviewed the agenda for the meeting.</w:t>
      </w:r>
    </w:p>
    <w:p w:rsidR="000A474E" w:rsidRDefault="000A474E" w:rsidP="0023111A">
      <w:pPr>
        <w:rPr>
          <w:b/>
        </w:rPr>
      </w:pPr>
      <w:r w:rsidRPr="000A474E">
        <w:t xml:space="preserve"> </w:t>
      </w:r>
    </w:p>
    <w:p w:rsidR="000A474E" w:rsidRPr="00BE34EC" w:rsidRDefault="000A06E0" w:rsidP="000A474E">
      <w:pPr>
        <w:rPr>
          <w:b/>
        </w:rPr>
      </w:pPr>
      <w:r w:rsidRPr="0023111A">
        <w:rPr>
          <w:rStyle w:val="Heading1Char"/>
          <w:rFonts w:asciiTheme="minorHAnsi" w:hAnsiTheme="minorHAnsi"/>
          <w:color w:val="auto"/>
          <w:sz w:val="24"/>
          <w:szCs w:val="24"/>
        </w:rPr>
        <w:t>APPROVAL OV MINUTES</w:t>
      </w:r>
      <w:r>
        <w:rPr>
          <w:b/>
        </w:rPr>
        <w:t xml:space="preserve">: </w:t>
      </w:r>
      <w:r w:rsidR="00BE34EC">
        <w:rPr>
          <w:b/>
        </w:rPr>
        <w:t xml:space="preserve"> </w:t>
      </w:r>
      <w:r w:rsidR="00BE34EC">
        <w:t>The Interim Chair</w:t>
      </w:r>
      <w:r>
        <w:t xml:space="preserve"> introduced the minutes from the September Board Meeting. There was no discussion of the contents of the minutes. </w:t>
      </w:r>
      <w:r w:rsidR="00BE34EC">
        <w:t xml:space="preserve">Ms. </w:t>
      </w:r>
      <w:r>
        <w:t xml:space="preserve">Felicia Hamilton made a </w:t>
      </w:r>
      <w:r w:rsidRPr="00DC629F">
        <w:rPr>
          <w:b/>
        </w:rPr>
        <w:t>MOTION</w:t>
      </w:r>
      <w:r>
        <w:t xml:space="preserve"> to approve the minutes as is. </w:t>
      </w:r>
      <w:r w:rsidR="00BE34EC">
        <w:t xml:space="preserve">Ms. </w:t>
      </w:r>
      <w:r>
        <w:t xml:space="preserve">Deanna Parker </w:t>
      </w:r>
      <w:r w:rsidRPr="00DC629F">
        <w:rPr>
          <w:b/>
        </w:rPr>
        <w:t>SECONDED</w:t>
      </w:r>
      <w:r>
        <w:t xml:space="preserve"> the motion; and the motion passed with unanimous consent. </w:t>
      </w:r>
    </w:p>
    <w:p w:rsidR="000A06E0" w:rsidRDefault="000A06E0" w:rsidP="000A474E">
      <w:pPr>
        <w:rPr>
          <w:b/>
        </w:rPr>
      </w:pPr>
    </w:p>
    <w:p w:rsidR="0023111A" w:rsidRDefault="00107AD4" w:rsidP="000A474E">
      <w:pPr>
        <w:rPr>
          <w:b/>
        </w:rPr>
      </w:pPr>
      <w:r>
        <w:rPr>
          <w:rStyle w:val="Heading1Char"/>
          <w:rFonts w:asciiTheme="minorHAnsi" w:hAnsiTheme="minorHAnsi"/>
          <w:color w:val="auto"/>
          <w:sz w:val="24"/>
        </w:rPr>
        <w:br w:type="column"/>
      </w:r>
      <w:r w:rsidR="000A06E0" w:rsidRPr="0023111A">
        <w:rPr>
          <w:rStyle w:val="Heading1Char"/>
          <w:rFonts w:asciiTheme="minorHAnsi" w:hAnsiTheme="minorHAnsi"/>
          <w:color w:val="auto"/>
          <w:sz w:val="24"/>
        </w:rPr>
        <w:lastRenderedPageBreak/>
        <w:t>EXECUTIVE COMMITTEE UPDATE</w:t>
      </w:r>
      <w:r w:rsidR="000A06E0">
        <w:rPr>
          <w:b/>
        </w:rPr>
        <w:t xml:space="preserve">: </w:t>
      </w:r>
    </w:p>
    <w:p w:rsidR="000A06E0" w:rsidRPr="000A06E0" w:rsidRDefault="00BE34EC" w:rsidP="000A474E">
      <w:r>
        <w:t>The Interim Chair</w:t>
      </w:r>
      <w:r w:rsidR="000A06E0">
        <w:t xml:space="preserve"> summarized the key discussion points from the Executive Committee meeting, including the Revised Operational Budget request that will need Board approval at the full Board Meeting and a brief summary of the grants update provided. </w:t>
      </w:r>
    </w:p>
    <w:p w:rsidR="000A06E0" w:rsidRDefault="000A06E0" w:rsidP="000A474E">
      <w:pPr>
        <w:rPr>
          <w:b/>
        </w:rPr>
      </w:pPr>
    </w:p>
    <w:p w:rsidR="0023111A" w:rsidRDefault="000A06E0" w:rsidP="000A474E">
      <w:pPr>
        <w:rPr>
          <w:b/>
        </w:rPr>
      </w:pPr>
      <w:r w:rsidRPr="0023111A">
        <w:rPr>
          <w:rStyle w:val="Heading1Char"/>
          <w:rFonts w:asciiTheme="minorHAnsi" w:hAnsiTheme="minorHAnsi"/>
          <w:color w:val="auto"/>
          <w:sz w:val="24"/>
        </w:rPr>
        <w:t>BOARD POLICY UPDATE</w:t>
      </w:r>
      <w:r>
        <w:rPr>
          <w:b/>
        </w:rPr>
        <w:t xml:space="preserve">: </w:t>
      </w:r>
    </w:p>
    <w:p w:rsidR="000A06E0" w:rsidRPr="000A06E0" w:rsidRDefault="00BE34EC" w:rsidP="000A474E">
      <w:r>
        <w:t xml:space="preserve">Mr. </w:t>
      </w:r>
      <w:r w:rsidR="000A06E0">
        <w:t xml:space="preserve">Cimino provided a brief update on Board policy activities and reviewed the annual policy activities tracking report. </w:t>
      </w:r>
      <w:r w:rsidR="00DC629F">
        <w:t xml:space="preserve">There was brief discussion of the annual policy activities report data and its intended use going forward. The intention of this report is to allow for better tracking of the policy-related work of the board and the outcomes of that effort. </w:t>
      </w:r>
    </w:p>
    <w:p w:rsidR="000A06E0" w:rsidRDefault="000A06E0" w:rsidP="000A474E">
      <w:pPr>
        <w:rPr>
          <w:b/>
        </w:rPr>
      </w:pPr>
    </w:p>
    <w:p w:rsidR="0023111A" w:rsidRDefault="000A06E0" w:rsidP="000A474E">
      <w:pPr>
        <w:rPr>
          <w:b/>
        </w:rPr>
      </w:pPr>
      <w:r w:rsidRPr="0023111A">
        <w:rPr>
          <w:rStyle w:val="Heading1Char"/>
          <w:rFonts w:asciiTheme="minorHAnsi" w:hAnsiTheme="minorHAnsi"/>
          <w:color w:val="auto"/>
          <w:sz w:val="24"/>
        </w:rPr>
        <w:t>ASSESSMENT RECOMMENDATIONS</w:t>
      </w:r>
      <w:r>
        <w:rPr>
          <w:b/>
        </w:rPr>
        <w:t>:</w:t>
      </w:r>
      <w:r w:rsidR="00DC629F">
        <w:rPr>
          <w:b/>
        </w:rPr>
        <w:t xml:space="preserve"> </w:t>
      </w:r>
    </w:p>
    <w:p w:rsidR="000A06E0" w:rsidRDefault="00BE34EC" w:rsidP="000A474E">
      <w:r>
        <w:t xml:space="preserve">Mr. </w:t>
      </w:r>
      <w:r w:rsidR="00DC629F">
        <w:t>Cimino introduced the Housing and Transportation Assessment’s key findings and Recommendations</w:t>
      </w:r>
      <w:r w:rsidR="00757122">
        <w:t xml:space="preserve"> contained in the Supplemental packet provided to Board members prior to the meeting. The process by </w:t>
      </w:r>
      <w:r w:rsidR="00DC629F">
        <w:t xml:space="preserve">which </w:t>
      </w:r>
      <w:r w:rsidR="00757122">
        <w:t xml:space="preserve">the recommendations </w:t>
      </w:r>
      <w:r w:rsidR="00DC629F">
        <w:t xml:space="preserve">were previously vetted, edited, and approved by </w:t>
      </w:r>
      <w:r w:rsidR="00757122">
        <w:t>an</w:t>
      </w:r>
      <w:r w:rsidR="00DC629F">
        <w:t xml:space="preserve"> ad hoc Assessment Recommendations committee</w:t>
      </w:r>
      <w:r w:rsidR="00757122">
        <w:t xml:space="preserve"> was discussed</w:t>
      </w:r>
      <w:r w:rsidR="00DC629F">
        <w:t xml:space="preserve">. After reviewing the key findings, the Committee discussed each of the broad goals and specific recommendations to be included in the Assessment. </w:t>
      </w:r>
      <w:r w:rsidR="00E4536E">
        <w:t xml:space="preserve">There are three broad goals that each of the recommendations in the Housing Assessment seeks to effectuate, and there are four broad goals that each of the recommendations in the Transportation Assessment seeks to effectuate. </w:t>
      </w:r>
      <w:r w:rsidR="00DC629F">
        <w:t xml:space="preserve">A number of suggestions to improve the recommendations were discussed, and ultimately voted on. </w:t>
      </w:r>
    </w:p>
    <w:p w:rsidR="00DC629F" w:rsidRDefault="00DC629F" w:rsidP="000A474E"/>
    <w:p w:rsidR="00DC629F" w:rsidRDefault="00DC629F" w:rsidP="000A474E">
      <w:r>
        <w:t xml:space="preserve">A </w:t>
      </w:r>
      <w:r w:rsidRPr="00DC629F">
        <w:rPr>
          <w:b/>
        </w:rPr>
        <w:t>MOTION</w:t>
      </w:r>
      <w:r>
        <w:t xml:space="preserve"> was made by </w:t>
      </w:r>
      <w:r w:rsidR="00BE34EC">
        <w:t>the Interim Chair</w:t>
      </w:r>
      <w:r>
        <w:t xml:space="preserve"> to amend goal 1-5, which previously read: “enhance  public education efforts related to independent housing options for individuals with intellectual and developmental disabilities”, by appending the following language to the recommendation after a comma: “including education about the availability of housing resources and the processes of accessing and navigating those resources.</w:t>
      </w:r>
      <w:r w:rsidR="00757122">
        <w:t>”</w:t>
      </w:r>
      <w:r>
        <w:t xml:space="preserve"> Th</w:t>
      </w:r>
      <w:r w:rsidR="00107AD4">
        <w:t>e</w:t>
      </w:r>
      <w:r>
        <w:t xml:space="preserve"> </w:t>
      </w:r>
      <w:r w:rsidR="00107AD4">
        <w:rPr>
          <w:b/>
        </w:rPr>
        <w:t>MOTION</w:t>
      </w:r>
      <w:r>
        <w:t xml:space="preserve"> was </w:t>
      </w:r>
      <w:r>
        <w:rPr>
          <w:b/>
        </w:rPr>
        <w:t xml:space="preserve">SECONDED </w:t>
      </w:r>
      <w:r>
        <w:t xml:space="preserve">by </w:t>
      </w:r>
      <w:r w:rsidR="00BE34EC">
        <w:t xml:space="preserve">Ms. </w:t>
      </w:r>
      <w:r>
        <w:t xml:space="preserve">Felicia Hamilton, and it was approved </w:t>
      </w:r>
      <w:r w:rsidR="00107AD4">
        <w:t xml:space="preserve">unanimously </w:t>
      </w:r>
      <w:r>
        <w:t xml:space="preserve">by the committee. </w:t>
      </w:r>
    </w:p>
    <w:p w:rsidR="00DC629F" w:rsidRDefault="00DC629F" w:rsidP="000A474E"/>
    <w:p w:rsidR="00DC629F" w:rsidRPr="00A23EAC" w:rsidRDefault="00E4536E" w:rsidP="000A474E">
      <w:r>
        <w:t xml:space="preserve">A </w:t>
      </w:r>
      <w:r>
        <w:rPr>
          <w:b/>
        </w:rPr>
        <w:t xml:space="preserve">MOTION </w:t>
      </w:r>
      <w:r>
        <w:t xml:space="preserve">was made by </w:t>
      </w:r>
      <w:r w:rsidR="00BE34EC">
        <w:t xml:space="preserve">Ms. </w:t>
      </w:r>
      <w:r>
        <w:t>Teri Morgan to include the following additional recommendation under goal 1: “Enhance cross-secretariat collaboration to identify opportunities to access additional federal and state resources to expand access to accessible affordable housing.</w:t>
      </w:r>
      <w:r w:rsidR="00BB10FA">
        <w:t>”</w:t>
      </w:r>
      <w:r w:rsidR="00A23EAC">
        <w:t xml:space="preserve"> Th</w:t>
      </w:r>
      <w:r w:rsidR="00107AD4">
        <w:t>e</w:t>
      </w:r>
      <w:r w:rsidR="00A23EAC">
        <w:t xml:space="preserve"> </w:t>
      </w:r>
      <w:r w:rsidR="00107AD4">
        <w:rPr>
          <w:b/>
        </w:rPr>
        <w:t>MOTION</w:t>
      </w:r>
      <w:r w:rsidR="00107AD4">
        <w:t xml:space="preserve"> </w:t>
      </w:r>
      <w:r w:rsidR="00A23EAC">
        <w:t xml:space="preserve">was </w:t>
      </w:r>
      <w:r w:rsidR="00A23EAC">
        <w:rPr>
          <w:b/>
        </w:rPr>
        <w:t xml:space="preserve">SECONDED </w:t>
      </w:r>
      <w:r w:rsidR="00A23EAC">
        <w:t>by</w:t>
      </w:r>
      <w:r w:rsidR="00BE34EC">
        <w:t xml:space="preserve"> Ms.</w:t>
      </w:r>
      <w:r w:rsidR="00A23EAC">
        <w:t xml:space="preserve"> Maya Simmons, and it was approved </w:t>
      </w:r>
      <w:r w:rsidR="00107AD4">
        <w:t xml:space="preserve">unanimously </w:t>
      </w:r>
      <w:r w:rsidR="00A23EAC">
        <w:t xml:space="preserve">by the committee. </w:t>
      </w:r>
    </w:p>
    <w:p w:rsidR="00E4536E" w:rsidRDefault="00E4536E" w:rsidP="000A474E"/>
    <w:p w:rsidR="00E4536E" w:rsidRDefault="00E4536E" w:rsidP="000A474E">
      <w:r>
        <w:t xml:space="preserve">There were no proposed amendments to the recommendations under Goals 2 and 3 in the Housing Assessment. </w:t>
      </w:r>
    </w:p>
    <w:p w:rsidR="00E4536E" w:rsidRDefault="00E4536E" w:rsidP="000A474E"/>
    <w:p w:rsidR="00E4536E" w:rsidRDefault="00E4536E" w:rsidP="000A474E">
      <w:r>
        <w:t>There were no proposed amendments to the recommendations under Goal 1 in the Transportation Assessment. A technical correction was made to Recommendation 2-1, changing the Virginia Department of Emergency Planning to the Virginia Department of Emergency Management.</w:t>
      </w:r>
    </w:p>
    <w:p w:rsidR="00757122" w:rsidRDefault="00757122" w:rsidP="000A474E"/>
    <w:p w:rsidR="00757122" w:rsidRDefault="00757122" w:rsidP="000A474E">
      <w:r>
        <w:lastRenderedPageBreak/>
        <w:t xml:space="preserve">A </w:t>
      </w:r>
      <w:r>
        <w:rPr>
          <w:b/>
        </w:rPr>
        <w:t xml:space="preserve">MOTION </w:t>
      </w:r>
      <w:r>
        <w:t xml:space="preserve">was made by </w:t>
      </w:r>
      <w:r w:rsidR="00BE34EC">
        <w:t xml:space="preserve">Mr. </w:t>
      </w:r>
      <w:r>
        <w:t>Curtis Andrews to add language to Recommendation 3-1, recommending that a proposed Transportation Network Company Accessibility Task Force be tasked with making recommendations related to the regulation of TNCs who provide services to individuals with disabilities; and splitting Recommendation 3-1 into two separate recommendations. Th</w:t>
      </w:r>
      <w:r w:rsidR="00107AD4">
        <w:t xml:space="preserve">e </w:t>
      </w:r>
      <w:r w:rsidR="00107AD4">
        <w:rPr>
          <w:b/>
        </w:rPr>
        <w:t>MOTION</w:t>
      </w:r>
      <w:r>
        <w:t xml:space="preserve"> was </w:t>
      </w:r>
      <w:r>
        <w:rPr>
          <w:b/>
        </w:rPr>
        <w:t xml:space="preserve">SECONDED </w:t>
      </w:r>
      <w:r>
        <w:t xml:space="preserve">by </w:t>
      </w:r>
      <w:r w:rsidR="00BE34EC">
        <w:t xml:space="preserve">Ms. </w:t>
      </w:r>
      <w:r>
        <w:t xml:space="preserve">Hamilton, and it was approved </w:t>
      </w:r>
      <w:r w:rsidR="00107AD4">
        <w:t xml:space="preserve">unanimously </w:t>
      </w:r>
      <w:r>
        <w:t xml:space="preserve">by the </w:t>
      </w:r>
      <w:r w:rsidR="00107AD4">
        <w:t>c</w:t>
      </w:r>
      <w:r>
        <w:t xml:space="preserve">ommittee. </w:t>
      </w:r>
    </w:p>
    <w:p w:rsidR="00A23EAC" w:rsidRDefault="00A23EAC" w:rsidP="000A474E"/>
    <w:p w:rsidR="00A23EAC" w:rsidRDefault="00A23EAC" w:rsidP="000A474E">
      <w:r>
        <w:t xml:space="preserve">There were no proposed amendments to the recommendations related to Goal 4 of the Transportation Assessment. </w:t>
      </w:r>
    </w:p>
    <w:p w:rsidR="00757122" w:rsidRDefault="00757122" w:rsidP="000A474E"/>
    <w:p w:rsidR="00757122" w:rsidRPr="00757122" w:rsidRDefault="00BE34EC" w:rsidP="000A474E">
      <w:r>
        <w:t>Ms.</w:t>
      </w:r>
      <w:r w:rsidR="00757122">
        <w:t xml:space="preserve"> Morgan made a </w:t>
      </w:r>
      <w:r w:rsidR="00757122">
        <w:rPr>
          <w:b/>
        </w:rPr>
        <w:t xml:space="preserve">MOTION </w:t>
      </w:r>
      <w:r w:rsidR="00757122">
        <w:t>to recommend to the full board the adoption of the recommendations contained in the Supplemental Packet, as amended by the PRE Committee for inclusion in the 2018 Disability Assessments of Housing and Transportation. Th</w:t>
      </w:r>
      <w:r w:rsidR="00107AD4">
        <w:t xml:space="preserve">e </w:t>
      </w:r>
      <w:r w:rsidR="00107AD4">
        <w:rPr>
          <w:b/>
        </w:rPr>
        <w:t xml:space="preserve">MOTION </w:t>
      </w:r>
      <w:r w:rsidR="00757122">
        <w:t xml:space="preserve">was </w:t>
      </w:r>
      <w:r w:rsidR="00757122">
        <w:rPr>
          <w:b/>
        </w:rPr>
        <w:t xml:space="preserve">SECONDED </w:t>
      </w:r>
      <w:r w:rsidR="00757122">
        <w:t xml:space="preserve">by </w:t>
      </w:r>
      <w:r>
        <w:t xml:space="preserve">Ms. </w:t>
      </w:r>
      <w:r w:rsidR="00757122">
        <w:t>Deanna Parker</w:t>
      </w:r>
      <w:r w:rsidR="00107AD4">
        <w:t xml:space="preserve"> and approved unanimously by </w:t>
      </w:r>
      <w:r w:rsidR="00757122">
        <w:t xml:space="preserve">the </w:t>
      </w:r>
      <w:r w:rsidR="00107AD4">
        <w:t>c</w:t>
      </w:r>
      <w:r w:rsidR="00757122">
        <w:t xml:space="preserve">ommittee. </w:t>
      </w:r>
    </w:p>
    <w:p w:rsidR="000A06E0" w:rsidRDefault="000A06E0" w:rsidP="000A474E">
      <w:pPr>
        <w:rPr>
          <w:b/>
        </w:rPr>
      </w:pPr>
    </w:p>
    <w:p w:rsidR="00C73156" w:rsidRDefault="000A06E0" w:rsidP="000A474E">
      <w:r w:rsidRPr="0023111A">
        <w:rPr>
          <w:rStyle w:val="Heading1Char"/>
          <w:rFonts w:asciiTheme="minorHAnsi" w:hAnsiTheme="minorHAnsi"/>
          <w:color w:val="auto"/>
          <w:sz w:val="24"/>
        </w:rPr>
        <w:t>COMMITTEE FEEDBACK</w:t>
      </w:r>
      <w:r>
        <w:rPr>
          <w:b/>
        </w:rPr>
        <w:t>:</w:t>
      </w:r>
      <w:r w:rsidR="00757122">
        <w:rPr>
          <w:b/>
        </w:rPr>
        <w:t xml:space="preserve"> </w:t>
      </w:r>
      <w:r w:rsidR="00BE34EC">
        <w:t>The Interim Chair</w:t>
      </w:r>
      <w:r w:rsidR="00757122">
        <w:t xml:space="preserve"> asked for committee feedback from members. </w:t>
      </w:r>
      <w:r w:rsidR="00107AD4">
        <w:t>None was provided.</w:t>
      </w:r>
    </w:p>
    <w:p w:rsidR="000A06E0" w:rsidRDefault="00C73156" w:rsidP="000A474E">
      <w:pPr>
        <w:rPr>
          <w:b/>
        </w:rPr>
      </w:pPr>
      <w:r>
        <w:rPr>
          <w:b/>
        </w:rPr>
        <w:t xml:space="preserve"> </w:t>
      </w:r>
    </w:p>
    <w:p w:rsidR="0023111A" w:rsidRPr="00BE34EC" w:rsidRDefault="000A06E0" w:rsidP="0023111A">
      <w:pPr>
        <w:rPr>
          <w:b/>
        </w:rPr>
      </w:pPr>
      <w:r w:rsidRPr="0023111A">
        <w:rPr>
          <w:rStyle w:val="Heading1Char"/>
          <w:rFonts w:asciiTheme="minorHAnsi" w:hAnsiTheme="minorHAnsi"/>
          <w:color w:val="auto"/>
          <w:sz w:val="24"/>
        </w:rPr>
        <w:t>ADJOURN</w:t>
      </w:r>
      <w:r>
        <w:rPr>
          <w:b/>
        </w:rPr>
        <w:t>:</w:t>
      </w:r>
      <w:r w:rsidR="00757122">
        <w:rPr>
          <w:b/>
        </w:rPr>
        <w:t xml:space="preserve"> </w:t>
      </w:r>
      <w:r w:rsidR="00757122">
        <w:t>The meeting was adjourned at 11:20 AM.</w:t>
      </w:r>
    </w:p>
    <w:p w:rsidR="002F0C7B" w:rsidRPr="000A474E" w:rsidRDefault="002F0C7B" w:rsidP="000A474E">
      <w:pPr>
        <w:tabs>
          <w:tab w:val="left" w:pos="5310"/>
        </w:tabs>
      </w:pPr>
    </w:p>
    <w:sectPr w:rsidR="002F0C7B" w:rsidRPr="000A47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FB" w:rsidRDefault="001663FB" w:rsidP="00BE34EC">
      <w:r>
        <w:separator/>
      </w:r>
    </w:p>
  </w:endnote>
  <w:endnote w:type="continuationSeparator" w:id="0">
    <w:p w:rsidR="001663FB" w:rsidRDefault="001663FB" w:rsidP="00BE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16" w:rsidRDefault="001C0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16" w:rsidRDefault="001C0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16" w:rsidRDefault="001C0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FB" w:rsidRDefault="001663FB" w:rsidP="00BE34EC">
      <w:r>
        <w:separator/>
      </w:r>
    </w:p>
  </w:footnote>
  <w:footnote w:type="continuationSeparator" w:id="0">
    <w:p w:rsidR="001663FB" w:rsidRDefault="001663FB" w:rsidP="00BE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16" w:rsidRDefault="001C0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EC" w:rsidRPr="001C0016" w:rsidRDefault="00BE34EC" w:rsidP="001C001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16" w:rsidRDefault="001C0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4E"/>
    <w:rsid w:val="000A06E0"/>
    <w:rsid w:val="000A474E"/>
    <w:rsid w:val="00107AD4"/>
    <w:rsid w:val="001663FB"/>
    <w:rsid w:val="001C0016"/>
    <w:rsid w:val="001C1027"/>
    <w:rsid w:val="0023111A"/>
    <w:rsid w:val="002F0C7B"/>
    <w:rsid w:val="00653BD6"/>
    <w:rsid w:val="00757122"/>
    <w:rsid w:val="00A23EAC"/>
    <w:rsid w:val="00B26125"/>
    <w:rsid w:val="00B90F6B"/>
    <w:rsid w:val="00BB10FA"/>
    <w:rsid w:val="00BE34EC"/>
    <w:rsid w:val="00C73156"/>
    <w:rsid w:val="00D54B04"/>
    <w:rsid w:val="00D9331E"/>
    <w:rsid w:val="00DC629F"/>
    <w:rsid w:val="00E4536E"/>
    <w:rsid w:val="00E7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D6"/>
    <w:pPr>
      <w:spacing w:after="0" w:line="240" w:lineRule="auto"/>
    </w:pPr>
    <w:rPr>
      <w:rFonts w:ascii="Calibri" w:hAnsi="Calibri" w:cs="Times New Roman"/>
      <w:sz w:val="24"/>
      <w:szCs w:val="20"/>
    </w:rPr>
  </w:style>
  <w:style w:type="paragraph" w:styleId="Heading1">
    <w:name w:val="heading 1"/>
    <w:basedOn w:val="Normal"/>
    <w:next w:val="Normal"/>
    <w:link w:val="Heading1Char"/>
    <w:uiPriority w:val="9"/>
    <w:qFormat/>
    <w:rsid w:val="00231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1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111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07AD4"/>
    <w:rPr>
      <w:rFonts w:ascii="Tahoma" w:hAnsi="Tahoma" w:cs="Tahoma"/>
      <w:sz w:val="16"/>
      <w:szCs w:val="16"/>
    </w:rPr>
  </w:style>
  <w:style w:type="character" w:customStyle="1" w:styleId="BalloonTextChar">
    <w:name w:val="Balloon Text Char"/>
    <w:basedOn w:val="DefaultParagraphFont"/>
    <w:link w:val="BalloonText"/>
    <w:uiPriority w:val="99"/>
    <w:semiHidden/>
    <w:rsid w:val="00107AD4"/>
    <w:rPr>
      <w:rFonts w:ascii="Tahoma" w:hAnsi="Tahoma" w:cs="Tahoma"/>
      <w:sz w:val="16"/>
      <w:szCs w:val="16"/>
    </w:rPr>
  </w:style>
  <w:style w:type="paragraph" w:styleId="Header">
    <w:name w:val="header"/>
    <w:basedOn w:val="Normal"/>
    <w:link w:val="HeaderChar"/>
    <w:uiPriority w:val="99"/>
    <w:unhideWhenUsed/>
    <w:rsid w:val="00BE34EC"/>
    <w:pPr>
      <w:tabs>
        <w:tab w:val="center" w:pos="4680"/>
        <w:tab w:val="right" w:pos="9360"/>
      </w:tabs>
    </w:pPr>
  </w:style>
  <w:style w:type="character" w:customStyle="1" w:styleId="HeaderChar">
    <w:name w:val="Header Char"/>
    <w:basedOn w:val="DefaultParagraphFont"/>
    <w:link w:val="Header"/>
    <w:uiPriority w:val="99"/>
    <w:rsid w:val="00BE34EC"/>
    <w:rPr>
      <w:rFonts w:ascii="Calibri" w:hAnsi="Calibri" w:cs="Times New Roman"/>
      <w:sz w:val="24"/>
      <w:szCs w:val="20"/>
    </w:rPr>
  </w:style>
  <w:style w:type="paragraph" w:styleId="Footer">
    <w:name w:val="footer"/>
    <w:basedOn w:val="Normal"/>
    <w:link w:val="FooterChar"/>
    <w:uiPriority w:val="99"/>
    <w:unhideWhenUsed/>
    <w:rsid w:val="00BE34EC"/>
    <w:pPr>
      <w:tabs>
        <w:tab w:val="center" w:pos="4680"/>
        <w:tab w:val="right" w:pos="9360"/>
      </w:tabs>
    </w:pPr>
  </w:style>
  <w:style w:type="character" w:customStyle="1" w:styleId="FooterChar">
    <w:name w:val="Footer Char"/>
    <w:basedOn w:val="DefaultParagraphFont"/>
    <w:link w:val="Footer"/>
    <w:uiPriority w:val="99"/>
    <w:rsid w:val="00BE34EC"/>
    <w:rPr>
      <w:rFonts w:ascii="Calibri" w:hAnsi="Calibri"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D6"/>
    <w:pPr>
      <w:spacing w:after="0" w:line="240" w:lineRule="auto"/>
    </w:pPr>
    <w:rPr>
      <w:rFonts w:ascii="Calibri" w:hAnsi="Calibri" w:cs="Times New Roman"/>
      <w:sz w:val="24"/>
      <w:szCs w:val="20"/>
    </w:rPr>
  </w:style>
  <w:style w:type="paragraph" w:styleId="Heading1">
    <w:name w:val="heading 1"/>
    <w:basedOn w:val="Normal"/>
    <w:next w:val="Normal"/>
    <w:link w:val="Heading1Char"/>
    <w:uiPriority w:val="9"/>
    <w:qFormat/>
    <w:rsid w:val="00231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1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111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07AD4"/>
    <w:rPr>
      <w:rFonts w:ascii="Tahoma" w:hAnsi="Tahoma" w:cs="Tahoma"/>
      <w:sz w:val="16"/>
      <w:szCs w:val="16"/>
    </w:rPr>
  </w:style>
  <w:style w:type="character" w:customStyle="1" w:styleId="BalloonTextChar">
    <w:name w:val="Balloon Text Char"/>
    <w:basedOn w:val="DefaultParagraphFont"/>
    <w:link w:val="BalloonText"/>
    <w:uiPriority w:val="99"/>
    <w:semiHidden/>
    <w:rsid w:val="00107AD4"/>
    <w:rPr>
      <w:rFonts w:ascii="Tahoma" w:hAnsi="Tahoma" w:cs="Tahoma"/>
      <w:sz w:val="16"/>
      <w:szCs w:val="16"/>
    </w:rPr>
  </w:style>
  <w:style w:type="paragraph" w:styleId="Header">
    <w:name w:val="header"/>
    <w:basedOn w:val="Normal"/>
    <w:link w:val="HeaderChar"/>
    <w:uiPriority w:val="99"/>
    <w:unhideWhenUsed/>
    <w:rsid w:val="00BE34EC"/>
    <w:pPr>
      <w:tabs>
        <w:tab w:val="center" w:pos="4680"/>
        <w:tab w:val="right" w:pos="9360"/>
      </w:tabs>
    </w:pPr>
  </w:style>
  <w:style w:type="character" w:customStyle="1" w:styleId="HeaderChar">
    <w:name w:val="Header Char"/>
    <w:basedOn w:val="DefaultParagraphFont"/>
    <w:link w:val="Header"/>
    <w:uiPriority w:val="99"/>
    <w:rsid w:val="00BE34EC"/>
    <w:rPr>
      <w:rFonts w:ascii="Calibri" w:hAnsi="Calibri" w:cs="Times New Roman"/>
      <w:sz w:val="24"/>
      <w:szCs w:val="20"/>
    </w:rPr>
  </w:style>
  <w:style w:type="paragraph" w:styleId="Footer">
    <w:name w:val="footer"/>
    <w:basedOn w:val="Normal"/>
    <w:link w:val="FooterChar"/>
    <w:uiPriority w:val="99"/>
    <w:unhideWhenUsed/>
    <w:rsid w:val="00BE34EC"/>
    <w:pPr>
      <w:tabs>
        <w:tab w:val="center" w:pos="4680"/>
        <w:tab w:val="right" w:pos="9360"/>
      </w:tabs>
    </w:pPr>
  </w:style>
  <w:style w:type="character" w:customStyle="1" w:styleId="FooterChar">
    <w:name w:val="Footer Char"/>
    <w:basedOn w:val="DefaultParagraphFont"/>
    <w:link w:val="Footer"/>
    <w:uiPriority w:val="99"/>
    <w:rsid w:val="00BE34EC"/>
    <w:rPr>
      <w:rFonts w:ascii="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NKAHMF2WWKTP-399312027-1689</_dlc_DocId>
    <_dlc_DocIdUrl xmlns="89461f00-0b74-46d7-ba90-7a84aa4e2ee4">
      <Url>https://sharepoint.wwrc.net/VBPDdocs/_layouts/15/DocIdRedir.aspx?ID=NKAHMF2WWKTP-399312027-1689</Url>
      <Description>NKAHMF2WWKTP-399312027-1689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1AAE0-CAB4-413F-A051-658DD2233D3B}"/>
</file>

<file path=customXml/itemProps2.xml><?xml version="1.0" encoding="utf-8"?>
<ds:datastoreItem xmlns:ds="http://schemas.openxmlformats.org/officeDocument/2006/customXml" ds:itemID="{2E40F6D5-0E01-49BD-A5E1-914BDBA383B6}"/>
</file>

<file path=customXml/itemProps3.xml><?xml version="1.0" encoding="utf-8"?>
<ds:datastoreItem xmlns:ds="http://schemas.openxmlformats.org/officeDocument/2006/customXml" ds:itemID="{EB6B4616-BB9A-494D-A6B7-FF3446646400}"/>
</file>

<file path=customXml/itemProps4.xml><?xml version="1.0" encoding="utf-8"?>
<ds:datastoreItem xmlns:ds="http://schemas.openxmlformats.org/officeDocument/2006/customXml" ds:itemID="{DCFACB6F-F82C-42BA-92C1-CDCC251DC0AF}"/>
</file>

<file path=customXml/itemProps5.xml><?xml version="1.0" encoding="utf-8"?>
<ds:datastoreItem xmlns:ds="http://schemas.openxmlformats.org/officeDocument/2006/customXml" ds:itemID="{27AAD547-3930-43F6-9C4E-240656629145}"/>
</file>

<file path=docProps/app.xml><?xml version="1.0" encoding="utf-8"?>
<Properties xmlns="http://schemas.openxmlformats.org/officeDocument/2006/extended-properties" xmlns:vt="http://schemas.openxmlformats.org/officeDocument/2006/docPropsVTypes">
  <Template>Normal</Template>
  <TotalTime>8</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6</cp:revision>
  <dcterms:created xsi:type="dcterms:W3CDTF">2017-12-12T19:59:00Z</dcterms:created>
  <dcterms:modified xsi:type="dcterms:W3CDTF">2018-03-19T18:27:00Z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b0d7ac0e-bc7f-4ebd-9bc6-60005f96aa6c</vt:lpwstr>
  </property>
</Properties>
</file>