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4B" w:rsidRPr="00EF01C0" w:rsidRDefault="00A2094B" w:rsidP="00A2094B">
      <w:pPr>
        <w:jc w:val="center"/>
        <w:rPr>
          <w:rFonts w:ascii="Calibri" w:hAnsi="Calibri"/>
          <w:b/>
        </w:rPr>
      </w:pPr>
      <w:r w:rsidRPr="00EF01C0">
        <w:rPr>
          <w:rFonts w:ascii="Calibri" w:hAnsi="Calibri"/>
          <w:b/>
        </w:rPr>
        <w:t>Virginia Board for People with Disabilities</w:t>
      </w:r>
    </w:p>
    <w:p w:rsidR="00A2094B" w:rsidRPr="00EF01C0" w:rsidRDefault="00A2094B" w:rsidP="00A2094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Education &amp; </w:t>
      </w:r>
      <w:r w:rsidRPr="00EF01C0">
        <w:rPr>
          <w:rFonts w:ascii="Calibri" w:hAnsi="Calibri"/>
          <w:b/>
        </w:rPr>
        <w:t>Employment Committee Meeting Minutes</w:t>
      </w:r>
    </w:p>
    <w:p w:rsidR="00A2094B" w:rsidRPr="00EF01C0" w:rsidRDefault="009B74AF" w:rsidP="00A2094B">
      <w:pPr>
        <w:jc w:val="center"/>
        <w:rPr>
          <w:rFonts w:ascii="Calibri" w:hAnsi="Calibri"/>
        </w:rPr>
      </w:pPr>
      <w:r w:rsidRPr="005D2C46">
        <w:rPr>
          <w:rFonts w:ascii="Calibri" w:hAnsi="Calibri"/>
          <w:b/>
        </w:rPr>
        <w:t xml:space="preserve">Date:  </w:t>
      </w:r>
      <w:r w:rsidR="00247D32">
        <w:rPr>
          <w:rFonts w:ascii="Calibri" w:hAnsi="Calibri"/>
          <w:b/>
        </w:rPr>
        <w:t>March 18</w:t>
      </w:r>
      <w:r w:rsidRPr="005D2C46">
        <w:rPr>
          <w:rFonts w:ascii="Calibri" w:hAnsi="Calibri"/>
          <w:b/>
        </w:rPr>
        <w:t>, 201</w:t>
      </w:r>
      <w:r w:rsidR="00247D32">
        <w:rPr>
          <w:rFonts w:ascii="Calibri" w:hAnsi="Calibri"/>
          <w:b/>
        </w:rPr>
        <w:t>5</w:t>
      </w:r>
    </w:p>
    <w:p w:rsidR="00A2094B" w:rsidRPr="00EF01C0" w:rsidRDefault="00A2094B" w:rsidP="00A2094B">
      <w:pPr>
        <w:jc w:val="center"/>
        <w:rPr>
          <w:rFonts w:ascii="Calibri" w:hAnsi="Calibri"/>
        </w:rPr>
      </w:pPr>
    </w:p>
    <w:p w:rsidR="00A2094B" w:rsidRPr="00EF01C0" w:rsidRDefault="00A2094B" w:rsidP="00A2094B">
      <w:pPr>
        <w:rPr>
          <w:rFonts w:ascii="Calibri" w:hAnsi="Calibri"/>
        </w:rPr>
      </w:pPr>
    </w:p>
    <w:p w:rsidR="00A2094B" w:rsidRPr="00EF01C0" w:rsidRDefault="00A2094B" w:rsidP="00A2094B">
      <w:pPr>
        <w:tabs>
          <w:tab w:val="left" w:pos="4500"/>
        </w:tabs>
        <w:ind w:left="4500" w:hanging="4500"/>
        <w:rPr>
          <w:rFonts w:ascii="Calibri" w:hAnsi="Calibri"/>
        </w:rPr>
      </w:pPr>
      <w:r w:rsidRPr="00EF01C0">
        <w:rPr>
          <w:rFonts w:ascii="Calibri" w:hAnsi="Calibri"/>
          <w:b/>
        </w:rPr>
        <w:t>COMMITTEE MEMBERS PRESENT:</w:t>
      </w:r>
      <w:r w:rsidRPr="00EF01C0">
        <w:rPr>
          <w:rFonts w:ascii="Calibri" w:hAnsi="Calibri"/>
        </w:rPr>
        <w:t xml:space="preserve">  </w:t>
      </w:r>
      <w:r w:rsidRPr="00EF01C0">
        <w:rPr>
          <w:rFonts w:ascii="Calibri" w:hAnsi="Calibri"/>
        </w:rPr>
        <w:tab/>
      </w:r>
      <w:r w:rsidR="00DB6D19">
        <w:rPr>
          <w:rFonts w:ascii="Calibri" w:hAnsi="Calibri"/>
        </w:rPr>
        <w:t xml:space="preserve">Donna Bonessi, </w:t>
      </w:r>
      <w:r w:rsidR="00001282">
        <w:rPr>
          <w:rFonts w:ascii="Calibri" w:hAnsi="Calibri"/>
        </w:rPr>
        <w:t xml:space="preserve">Ethel Parris Gainer, </w:t>
      </w:r>
      <w:r w:rsidR="00247D32">
        <w:rPr>
          <w:rFonts w:ascii="Calibri" w:hAnsi="Calibri"/>
        </w:rPr>
        <w:t xml:space="preserve">Donna Gilles, </w:t>
      </w:r>
      <w:r w:rsidR="00FB270C">
        <w:rPr>
          <w:rFonts w:ascii="Calibri" w:hAnsi="Calibri"/>
        </w:rPr>
        <w:t xml:space="preserve">John Eisenberg, </w:t>
      </w:r>
      <w:r w:rsidR="0079029F">
        <w:rPr>
          <w:rFonts w:ascii="Calibri" w:hAnsi="Calibri"/>
        </w:rPr>
        <w:t xml:space="preserve">John Kelly, Donna Lockwood, </w:t>
      </w:r>
      <w:r w:rsidR="00DB6D19">
        <w:rPr>
          <w:rFonts w:ascii="Calibri" w:hAnsi="Calibri"/>
        </w:rPr>
        <w:t>Jane Ward-Solomon</w:t>
      </w:r>
      <w:r w:rsidR="0079029F">
        <w:rPr>
          <w:rFonts w:ascii="Calibri" w:hAnsi="Calibri"/>
        </w:rPr>
        <w:t xml:space="preserve"> (for Richard Mitchell)</w:t>
      </w:r>
    </w:p>
    <w:p w:rsidR="00A2094B" w:rsidRPr="00EF01C0" w:rsidRDefault="00A2094B" w:rsidP="00A2094B">
      <w:pPr>
        <w:tabs>
          <w:tab w:val="left" w:pos="4500"/>
        </w:tabs>
        <w:ind w:left="4500" w:hanging="4500"/>
        <w:rPr>
          <w:rFonts w:ascii="Calibri" w:hAnsi="Calibri"/>
        </w:rPr>
      </w:pPr>
    </w:p>
    <w:p w:rsidR="00A2094B" w:rsidRPr="00EF01C0" w:rsidRDefault="00A2094B" w:rsidP="00A2094B">
      <w:pPr>
        <w:tabs>
          <w:tab w:val="left" w:pos="4500"/>
        </w:tabs>
        <w:ind w:left="4500" w:hanging="4500"/>
        <w:rPr>
          <w:rFonts w:ascii="Calibri" w:hAnsi="Calibri"/>
        </w:rPr>
      </w:pPr>
      <w:r w:rsidRPr="00EF01C0">
        <w:rPr>
          <w:rFonts w:ascii="Calibri" w:hAnsi="Calibri"/>
          <w:b/>
        </w:rPr>
        <w:t>COMMITTEE MEMBERS ABSENT:</w:t>
      </w:r>
      <w:r w:rsidR="00EB33B5">
        <w:rPr>
          <w:rFonts w:ascii="Calibri" w:hAnsi="Calibri"/>
          <w:b/>
        </w:rPr>
        <w:tab/>
      </w:r>
      <w:bookmarkStart w:id="0" w:name="_GoBack"/>
      <w:bookmarkEnd w:id="0"/>
      <w:r w:rsidR="00247D32">
        <w:rPr>
          <w:rFonts w:ascii="Calibri" w:hAnsi="Calibri"/>
        </w:rPr>
        <w:t>Vicki Beatty, Mary McAdam</w:t>
      </w:r>
    </w:p>
    <w:p w:rsidR="00A2094B" w:rsidRPr="00EF01C0" w:rsidRDefault="00A2094B" w:rsidP="00A2094B">
      <w:pPr>
        <w:tabs>
          <w:tab w:val="left" w:pos="4500"/>
        </w:tabs>
        <w:ind w:left="4500" w:hanging="4500"/>
        <w:rPr>
          <w:rFonts w:ascii="Calibri" w:hAnsi="Calibri"/>
        </w:rPr>
      </w:pPr>
    </w:p>
    <w:p w:rsidR="00A2094B" w:rsidRPr="00EF01C0" w:rsidRDefault="00A2094B" w:rsidP="00A2094B">
      <w:pPr>
        <w:tabs>
          <w:tab w:val="left" w:pos="4500"/>
        </w:tabs>
        <w:ind w:left="4500" w:hanging="4500"/>
        <w:rPr>
          <w:rFonts w:ascii="Calibri" w:hAnsi="Calibri"/>
        </w:rPr>
      </w:pPr>
      <w:r w:rsidRPr="00EF01C0">
        <w:rPr>
          <w:rFonts w:ascii="Calibri" w:hAnsi="Calibri"/>
          <w:b/>
        </w:rPr>
        <w:t>VBPD STAFF PRESENT:</w:t>
      </w:r>
      <w:r w:rsidRPr="00EF01C0">
        <w:rPr>
          <w:rFonts w:ascii="Calibri" w:hAnsi="Calibri"/>
        </w:rPr>
        <w:t xml:space="preserve">  </w:t>
      </w:r>
      <w:r w:rsidRPr="00EF01C0">
        <w:rPr>
          <w:rFonts w:ascii="Calibri" w:hAnsi="Calibri"/>
        </w:rPr>
        <w:tab/>
      </w:r>
      <w:r w:rsidR="002308B4">
        <w:rPr>
          <w:rFonts w:ascii="Calibri" w:hAnsi="Calibri"/>
        </w:rPr>
        <w:t>Lynne Talley</w:t>
      </w:r>
    </w:p>
    <w:p w:rsidR="00A2094B" w:rsidRPr="00EF01C0" w:rsidRDefault="00A2094B" w:rsidP="00A2094B">
      <w:pPr>
        <w:tabs>
          <w:tab w:val="left" w:pos="4500"/>
        </w:tabs>
        <w:ind w:left="4500" w:hanging="4500"/>
        <w:rPr>
          <w:rFonts w:ascii="Calibri" w:hAnsi="Calibri"/>
        </w:rPr>
      </w:pPr>
    </w:p>
    <w:p w:rsidR="00A2094B" w:rsidRPr="00EF01C0" w:rsidRDefault="00A2094B" w:rsidP="00A2094B">
      <w:pPr>
        <w:tabs>
          <w:tab w:val="left" w:pos="4500"/>
        </w:tabs>
        <w:ind w:left="4500" w:hanging="4500"/>
        <w:rPr>
          <w:rFonts w:ascii="Calibri" w:hAnsi="Calibri"/>
        </w:rPr>
      </w:pPr>
      <w:r w:rsidRPr="00EF01C0">
        <w:rPr>
          <w:rFonts w:ascii="Calibri" w:hAnsi="Calibri"/>
          <w:b/>
        </w:rPr>
        <w:t>CALL TO ORDER:</w:t>
      </w:r>
      <w:r w:rsidRPr="00EF01C0">
        <w:rPr>
          <w:rFonts w:ascii="Calibri" w:hAnsi="Calibri"/>
        </w:rPr>
        <w:t xml:space="preserve">  </w:t>
      </w:r>
      <w:r w:rsidRPr="00EF01C0">
        <w:rPr>
          <w:rFonts w:ascii="Calibri" w:hAnsi="Calibri"/>
        </w:rPr>
        <w:tab/>
      </w:r>
      <w:r>
        <w:rPr>
          <w:rFonts w:ascii="Calibri" w:hAnsi="Calibri"/>
        </w:rPr>
        <w:t>9</w:t>
      </w:r>
      <w:r w:rsidRPr="00EF01C0">
        <w:rPr>
          <w:rFonts w:ascii="Calibri" w:hAnsi="Calibri"/>
        </w:rPr>
        <w:t>:</w:t>
      </w:r>
      <w:r w:rsidR="00FB270C">
        <w:rPr>
          <w:rFonts w:ascii="Calibri" w:hAnsi="Calibri"/>
        </w:rPr>
        <w:t>4</w:t>
      </w:r>
      <w:r w:rsidR="00247D32">
        <w:rPr>
          <w:rFonts w:ascii="Calibri" w:hAnsi="Calibri"/>
        </w:rPr>
        <w:t>0</w:t>
      </w:r>
      <w:r w:rsidRPr="00EF01C0">
        <w:rPr>
          <w:rFonts w:ascii="Calibri" w:hAnsi="Calibri"/>
        </w:rPr>
        <w:t xml:space="preserve"> a.m.</w:t>
      </w:r>
    </w:p>
    <w:p w:rsidR="00A2094B" w:rsidRDefault="00A2094B" w:rsidP="00A2094B">
      <w:pPr>
        <w:rPr>
          <w:rFonts w:ascii="Calibri" w:hAnsi="Calibri"/>
          <w:b/>
        </w:rPr>
      </w:pPr>
    </w:p>
    <w:p w:rsidR="00D405BC" w:rsidRPr="00EF01C0" w:rsidRDefault="00D405BC" w:rsidP="00A2094B">
      <w:pPr>
        <w:rPr>
          <w:rFonts w:ascii="Calibri" w:hAnsi="Calibri"/>
          <w:b/>
        </w:rPr>
      </w:pPr>
    </w:p>
    <w:p w:rsidR="0010288C" w:rsidRDefault="0010288C" w:rsidP="00A2094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REVIEW OF AGENDA:  </w:t>
      </w:r>
      <w:r w:rsidRPr="0010288C">
        <w:rPr>
          <w:rFonts w:ascii="Calibri" w:hAnsi="Calibri"/>
        </w:rPr>
        <w:t xml:space="preserve">The </w:t>
      </w:r>
      <w:r w:rsidR="00794C3B">
        <w:rPr>
          <w:rFonts w:ascii="Calibri" w:hAnsi="Calibri"/>
        </w:rPr>
        <w:t>Committee</w:t>
      </w:r>
      <w:r w:rsidRPr="0010288C">
        <w:rPr>
          <w:rFonts w:ascii="Calibri" w:hAnsi="Calibri"/>
        </w:rPr>
        <w:t xml:space="preserve"> </w:t>
      </w:r>
      <w:r w:rsidR="00247D32">
        <w:rPr>
          <w:rFonts w:ascii="Calibri" w:hAnsi="Calibri"/>
        </w:rPr>
        <w:t>reviewed the agenda.</w:t>
      </w:r>
    </w:p>
    <w:p w:rsidR="0010288C" w:rsidRDefault="0010288C" w:rsidP="00A2094B">
      <w:pPr>
        <w:rPr>
          <w:rFonts w:ascii="Calibri" w:hAnsi="Calibri"/>
          <w:b/>
        </w:rPr>
      </w:pPr>
    </w:p>
    <w:p w:rsidR="00A2094B" w:rsidRPr="00EF01C0" w:rsidRDefault="00A2094B" w:rsidP="00A2094B">
      <w:pPr>
        <w:rPr>
          <w:rFonts w:ascii="Calibri" w:hAnsi="Calibri"/>
        </w:rPr>
      </w:pPr>
      <w:r w:rsidRPr="00EF01C0">
        <w:rPr>
          <w:rFonts w:ascii="Calibri" w:hAnsi="Calibri"/>
          <w:b/>
        </w:rPr>
        <w:t xml:space="preserve">REVIEW OF </w:t>
      </w:r>
      <w:r w:rsidR="00247D32">
        <w:rPr>
          <w:rFonts w:ascii="Calibri" w:hAnsi="Calibri"/>
          <w:b/>
        </w:rPr>
        <w:t>DECEMBER 3</w:t>
      </w:r>
      <w:r w:rsidRPr="00EF01C0">
        <w:rPr>
          <w:rFonts w:ascii="Calibri" w:hAnsi="Calibri"/>
          <w:b/>
        </w:rPr>
        <w:t>, 201</w:t>
      </w:r>
      <w:r w:rsidR="00C934AF">
        <w:rPr>
          <w:rFonts w:ascii="Calibri" w:hAnsi="Calibri"/>
          <w:b/>
        </w:rPr>
        <w:t>4</w:t>
      </w:r>
      <w:r w:rsidRPr="00EF01C0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 xml:space="preserve">EDUCATION &amp; </w:t>
      </w:r>
      <w:r w:rsidRPr="00EF01C0">
        <w:rPr>
          <w:rFonts w:ascii="Calibri" w:hAnsi="Calibri"/>
          <w:b/>
        </w:rPr>
        <w:t>EMPLOY</w:t>
      </w:r>
      <w:r>
        <w:rPr>
          <w:rFonts w:ascii="Calibri" w:hAnsi="Calibri"/>
          <w:b/>
        </w:rPr>
        <w:t>MENT COMMITTEE MEETING MINUTES:</w:t>
      </w:r>
      <w:r w:rsidRPr="00EF01C0">
        <w:rPr>
          <w:rFonts w:ascii="Calibri" w:hAnsi="Calibri"/>
          <w:b/>
        </w:rPr>
        <w:t xml:space="preserve"> </w:t>
      </w:r>
      <w:r w:rsidR="002308B4">
        <w:rPr>
          <w:rFonts w:ascii="Calibri" w:hAnsi="Calibri"/>
        </w:rPr>
        <w:t xml:space="preserve">The minutes were reviewed. </w:t>
      </w:r>
      <w:r w:rsidRPr="00EF01C0">
        <w:rPr>
          <w:rFonts w:ascii="Calibri" w:hAnsi="Calibri"/>
        </w:rPr>
        <w:t xml:space="preserve">A motion was made by </w:t>
      </w:r>
      <w:r w:rsidR="00247D32">
        <w:rPr>
          <w:rFonts w:ascii="Calibri" w:hAnsi="Calibri"/>
        </w:rPr>
        <w:t>Donna Lockwood</w:t>
      </w:r>
      <w:r>
        <w:rPr>
          <w:rFonts w:ascii="Calibri" w:hAnsi="Calibri"/>
        </w:rPr>
        <w:t xml:space="preserve"> </w:t>
      </w:r>
      <w:r w:rsidR="007703A6">
        <w:rPr>
          <w:rFonts w:ascii="Calibri" w:hAnsi="Calibri"/>
        </w:rPr>
        <w:t xml:space="preserve">and seconded by </w:t>
      </w:r>
      <w:r w:rsidR="00247D32">
        <w:rPr>
          <w:rFonts w:ascii="Calibri" w:hAnsi="Calibri"/>
        </w:rPr>
        <w:t>Ethel Parris Gainer</w:t>
      </w:r>
      <w:r w:rsidR="0079029F">
        <w:rPr>
          <w:rFonts w:ascii="Calibri" w:hAnsi="Calibri"/>
        </w:rPr>
        <w:t xml:space="preserve"> </w:t>
      </w:r>
      <w:r w:rsidRPr="00EF01C0">
        <w:rPr>
          <w:rFonts w:ascii="Calibri" w:hAnsi="Calibri"/>
        </w:rPr>
        <w:t>to approve the minutes</w:t>
      </w:r>
      <w:r>
        <w:rPr>
          <w:rFonts w:ascii="Calibri" w:hAnsi="Calibri"/>
        </w:rPr>
        <w:t xml:space="preserve">. </w:t>
      </w:r>
      <w:r w:rsidRPr="00EF01C0">
        <w:rPr>
          <w:rFonts w:ascii="Calibri" w:hAnsi="Calibri"/>
        </w:rPr>
        <w:t xml:space="preserve">The </w:t>
      </w:r>
      <w:r w:rsidRPr="00B40764">
        <w:rPr>
          <w:rFonts w:ascii="Calibri" w:hAnsi="Calibri"/>
          <w:b/>
        </w:rPr>
        <w:t>MOTION</w:t>
      </w:r>
      <w:r w:rsidRPr="00EF01C0">
        <w:rPr>
          <w:rFonts w:ascii="Calibri" w:hAnsi="Calibri"/>
        </w:rPr>
        <w:t xml:space="preserve"> w</w:t>
      </w:r>
      <w:r>
        <w:rPr>
          <w:rFonts w:ascii="Calibri" w:hAnsi="Calibri"/>
        </w:rPr>
        <w:t>as</w:t>
      </w:r>
      <w:r w:rsidRPr="00EF01C0">
        <w:rPr>
          <w:rFonts w:ascii="Calibri" w:hAnsi="Calibri"/>
        </w:rPr>
        <w:t xml:space="preserve"> unanimously </w:t>
      </w:r>
      <w:r w:rsidRPr="00EF01C0">
        <w:rPr>
          <w:rFonts w:ascii="Calibri" w:hAnsi="Calibri"/>
          <w:b/>
        </w:rPr>
        <w:t>APPROVED</w:t>
      </w:r>
      <w:r w:rsidRPr="00EF01C0">
        <w:rPr>
          <w:rFonts w:ascii="Calibri" w:hAnsi="Calibri"/>
        </w:rPr>
        <w:t>.</w:t>
      </w:r>
    </w:p>
    <w:p w:rsidR="0010288C" w:rsidRPr="00EF01C0" w:rsidRDefault="0010288C" w:rsidP="00A2094B">
      <w:pPr>
        <w:rPr>
          <w:rFonts w:ascii="Calibri" w:hAnsi="Calibri"/>
        </w:rPr>
      </w:pPr>
    </w:p>
    <w:p w:rsidR="001A541E" w:rsidRDefault="00A2094B" w:rsidP="00A2094B">
      <w:pPr>
        <w:rPr>
          <w:rFonts w:ascii="Calibri" w:hAnsi="Calibri"/>
        </w:rPr>
      </w:pPr>
      <w:r w:rsidRPr="00EF01C0">
        <w:rPr>
          <w:rFonts w:ascii="Calibri" w:hAnsi="Calibri"/>
          <w:b/>
        </w:rPr>
        <w:t>EXECUTIVE COMMITTEE UPDATE:</w:t>
      </w:r>
      <w:r w:rsidRPr="00EF01C0">
        <w:rPr>
          <w:rFonts w:ascii="Calibri" w:hAnsi="Calibri"/>
        </w:rPr>
        <w:t xml:space="preserve"> </w:t>
      </w:r>
      <w:r w:rsidR="0079029F">
        <w:rPr>
          <w:rFonts w:ascii="Calibri" w:hAnsi="Calibri"/>
        </w:rPr>
        <w:t>John Kelly</w:t>
      </w:r>
      <w:r w:rsidR="004E4D91">
        <w:rPr>
          <w:rFonts w:ascii="Calibri" w:hAnsi="Calibri"/>
        </w:rPr>
        <w:t xml:space="preserve"> </w:t>
      </w:r>
      <w:r w:rsidRPr="00EF01C0">
        <w:rPr>
          <w:rFonts w:ascii="Calibri" w:hAnsi="Calibri"/>
        </w:rPr>
        <w:t>provided highlights from the Executive Committee Meeting</w:t>
      </w:r>
      <w:r w:rsidR="00FB270C">
        <w:rPr>
          <w:rFonts w:ascii="Calibri" w:hAnsi="Calibri"/>
        </w:rPr>
        <w:t xml:space="preserve"> </w:t>
      </w:r>
      <w:r w:rsidR="00247D32">
        <w:rPr>
          <w:rFonts w:ascii="Calibri" w:hAnsi="Calibri"/>
        </w:rPr>
        <w:t>including the discussion on potentially restructuring the standing committee</w:t>
      </w:r>
      <w:r w:rsidR="002E7A95">
        <w:rPr>
          <w:rFonts w:ascii="Calibri" w:hAnsi="Calibri"/>
        </w:rPr>
        <w:t xml:space="preserve"> composition</w:t>
      </w:r>
      <w:r w:rsidR="00247D32">
        <w:rPr>
          <w:rFonts w:ascii="Calibri" w:hAnsi="Calibri"/>
        </w:rPr>
        <w:t xml:space="preserve"> and the </w:t>
      </w:r>
      <w:r w:rsidR="002E7A95">
        <w:rPr>
          <w:rFonts w:ascii="Calibri" w:hAnsi="Calibri"/>
        </w:rPr>
        <w:t xml:space="preserve">format of the </w:t>
      </w:r>
      <w:r w:rsidR="00247D32">
        <w:rPr>
          <w:rFonts w:ascii="Calibri" w:hAnsi="Calibri"/>
        </w:rPr>
        <w:t>Triennial Assessment of Disability Services in Virginia</w:t>
      </w:r>
      <w:r w:rsidR="00CC2C8F">
        <w:rPr>
          <w:rFonts w:ascii="Calibri" w:hAnsi="Calibri"/>
        </w:rPr>
        <w:t>.</w:t>
      </w:r>
    </w:p>
    <w:p w:rsidR="001A541E" w:rsidRDefault="001A541E" w:rsidP="00A2094B">
      <w:pPr>
        <w:rPr>
          <w:rFonts w:ascii="Calibri" w:hAnsi="Calibri"/>
          <w:b/>
          <w:color w:val="000000" w:themeColor="text1"/>
        </w:rPr>
      </w:pPr>
    </w:p>
    <w:p w:rsidR="00246F12" w:rsidRDefault="002B3D2B" w:rsidP="00FB270C">
      <w:pPr>
        <w:rPr>
          <w:rFonts w:ascii="Calibri" w:hAnsi="Calibri"/>
        </w:rPr>
      </w:pPr>
      <w:r w:rsidRPr="00EF01C0">
        <w:rPr>
          <w:rFonts w:ascii="Calibri" w:hAnsi="Calibri"/>
          <w:b/>
        </w:rPr>
        <w:t xml:space="preserve">DISCUSSION OF STATE PLAN GOALS AND </w:t>
      </w:r>
      <w:r w:rsidR="00B471FD">
        <w:rPr>
          <w:rFonts w:ascii="Calibri" w:hAnsi="Calibri"/>
          <w:b/>
        </w:rPr>
        <w:t>OBJECTIVES:</w:t>
      </w:r>
      <w:r w:rsidR="00DD3FCE">
        <w:rPr>
          <w:rFonts w:ascii="Calibri" w:hAnsi="Calibri"/>
          <w:b/>
        </w:rPr>
        <w:t xml:space="preserve"> </w:t>
      </w:r>
      <w:r w:rsidR="00DD3FCE" w:rsidRPr="00DD3FCE">
        <w:rPr>
          <w:rFonts w:ascii="Calibri" w:hAnsi="Calibri"/>
        </w:rPr>
        <w:t xml:space="preserve">The Committee </w:t>
      </w:r>
      <w:r w:rsidR="002E7A95">
        <w:rPr>
          <w:rFonts w:ascii="Calibri" w:hAnsi="Calibri"/>
        </w:rPr>
        <w:t>discussed the two grants: VAIL’s “Opportunities Abound” grant did extensive training in the last quarter and has added a 13</w:t>
      </w:r>
      <w:r w:rsidR="002E7A95" w:rsidRPr="002E7A95">
        <w:rPr>
          <w:rFonts w:ascii="Calibri" w:hAnsi="Calibri"/>
          <w:vertAlign w:val="superscript"/>
        </w:rPr>
        <w:t>th</w:t>
      </w:r>
      <w:r w:rsidR="002E7A95">
        <w:rPr>
          <w:rFonts w:ascii="Calibri" w:hAnsi="Calibri"/>
        </w:rPr>
        <w:t xml:space="preserve"> participant to the program; RRTC’s “Employment for All Citizens of Southside” grant had 2 additional placements in the October-December quarter, bringing the total placements to 6. </w:t>
      </w:r>
    </w:p>
    <w:p w:rsidR="00246F12" w:rsidRDefault="00246F12" w:rsidP="00FB270C">
      <w:pPr>
        <w:rPr>
          <w:rFonts w:ascii="Calibri" w:hAnsi="Calibri"/>
        </w:rPr>
      </w:pPr>
    </w:p>
    <w:p w:rsidR="00FB270C" w:rsidRDefault="002E7A95" w:rsidP="00FB270C">
      <w:pPr>
        <w:rPr>
          <w:rFonts w:ascii="Calibri" w:hAnsi="Calibri"/>
        </w:rPr>
      </w:pPr>
      <w:r>
        <w:rPr>
          <w:rFonts w:ascii="Calibri" w:hAnsi="Calibri"/>
        </w:rPr>
        <w:t>The Committee reviewed the “</w:t>
      </w:r>
      <w:r w:rsidR="00986331">
        <w:rPr>
          <w:rFonts w:ascii="Calibri" w:hAnsi="Calibri"/>
        </w:rPr>
        <w:t>Draft Transition Document</w:t>
      </w:r>
      <w:r w:rsidR="0032098B">
        <w:rPr>
          <w:rFonts w:ascii="Calibri" w:hAnsi="Calibri"/>
        </w:rPr>
        <w:t>”</w:t>
      </w:r>
      <w:r>
        <w:rPr>
          <w:rFonts w:ascii="Calibri" w:hAnsi="Calibri"/>
        </w:rPr>
        <w:t xml:space="preserve"> and discussed additional items</w:t>
      </w:r>
      <w:r w:rsidR="00986331">
        <w:rPr>
          <w:rFonts w:ascii="Calibri" w:hAnsi="Calibri"/>
        </w:rPr>
        <w:t>.</w:t>
      </w:r>
      <w:r>
        <w:rPr>
          <w:rFonts w:ascii="Calibri" w:hAnsi="Calibri"/>
        </w:rPr>
        <w:t xml:space="preserve"> Ms. Talley will </w:t>
      </w:r>
      <w:r w:rsidR="00246F12">
        <w:rPr>
          <w:rFonts w:ascii="Calibri" w:hAnsi="Calibri"/>
        </w:rPr>
        <w:t xml:space="preserve">make the additions to the </w:t>
      </w:r>
      <w:r>
        <w:rPr>
          <w:rFonts w:ascii="Calibri" w:hAnsi="Calibri"/>
        </w:rPr>
        <w:t xml:space="preserve">document and present </w:t>
      </w:r>
      <w:r w:rsidR="00246F12">
        <w:rPr>
          <w:rFonts w:ascii="Calibri" w:hAnsi="Calibri"/>
        </w:rPr>
        <w:t xml:space="preserve">a draft </w:t>
      </w:r>
      <w:r>
        <w:rPr>
          <w:rFonts w:ascii="Calibri" w:hAnsi="Calibri"/>
        </w:rPr>
        <w:t>to the Committee in June.</w:t>
      </w:r>
    </w:p>
    <w:p w:rsidR="002E7A95" w:rsidRDefault="002E7A95" w:rsidP="00FB270C">
      <w:pPr>
        <w:rPr>
          <w:rFonts w:ascii="Calibri" w:hAnsi="Calibri"/>
        </w:rPr>
      </w:pPr>
    </w:p>
    <w:p w:rsidR="00B471FD" w:rsidRDefault="002E7A95" w:rsidP="002B3D2B">
      <w:pPr>
        <w:rPr>
          <w:rFonts w:ascii="Calibri" w:hAnsi="Calibri"/>
        </w:rPr>
      </w:pPr>
      <w:r w:rsidRPr="002E7A95">
        <w:rPr>
          <w:rFonts w:ascii="Calibri" w:hAnsi="Calibri"/>
          <w:b/>
        </w:rPr>
        <w:t>REVIEW OF 2016 STATE PLAN UPDATE:</w:t>
      </w:r>
      <w:r>
        <w:rPr>
          <w:rFonts w:ascii="Calibri" w:hAnsi="Calibri"/>
        </w:rPr>
        <w:t xml:space="preserve">  The Committee recommended deleting an</w:t>
      </w:r>
      <w:r w:rsidR="00D405BC">
        <w:rPr>
          <w:rFonts w:ascii="Calibri" w:hAnsi="Calibri"/>
        </w:rPr>
        <w:t xml:space="preserve"> implementation</w:t>
      </w:r>
      <w:r>
        <w:rPr>
          <w:rFonts w:ascii="Calibri" w:hAnsi="Calibri"/>
        </w:rPr>
        <w:t xml:space="preserve"> activity under State Plan Objective 2-02</w:t>
      </w:r>
      <w:r w:rsidR="00D405BC">
        <w:rPr>
          <w:rFonts w:ascii="Calibri" w:hAnsi="Calibri"/>
        </w:rPr>
        <w:t xml:space="preserve"> which would have resulted in a grant project</w:t>
      </w:r>
      <w:r>
        <w:rPr>
          <w:rFonts w:ascii="Calibri" w:hAnsi="Calibri"/>
        </w:rPr>
        <w:t xml:space="preserve">. This activity was discussed at the December Board meeting where it was decided that the Board would not </w:t>
      </w:r>
      <w:r w:rsidR="00D405BC">
        <w:rPr>
          <w:rFonts w:ascii="Calibri" w:hAnsi="Calibri"/>
        </w:rPr>
        <w:t xml:space="preserve">conduct the competitive grant program </w:t>
      </w:r>
      <w:r>
        <w:rPr>
          <w:rFonts w:ascii="Calibri" w:hAnsi="Calibri"/>
        </w:rPr>
        <w:t xml:space="preserve">for 2016. </w:t>
      </w:r>
      <w:r w:rsidR="00D405BC">
        <w:rPr>
          <w:rFonts w:ascii="Calibri" w:hAnsi="Calibri"/>
        </w:rPr>
        <w:t xml:space="preserve">The </w:t>
      </w:r>
      <w:r w:rsidR="00D405BC">
        <w:rPr>
          <w:rFonts w:ascii="Calibri" w:hAnsi="Calibri"/>
        </w:rPr>
        <w:lastRenderedPageBreak/>
        <w:t xml:space="preserve">deletion of this activity will not affect the Board meeting Objective 2-02. </w:t>
      </w:r>
      <w:r>
        <w:rPr>
          <w:rFonts w:ascii="Calibri" w:hAnsi="Calibri"/>
        </w:rPr>
        <w:t>Ms. Talley will make the deletion and the Draft Update will be presented in June for review.</w:t>
      </w:r>
    </w:p>
    <w:p w:rsidR="00D405BC" w:rsidRDefault="00D405BC" w:rsidP="002B3D2B">
      <w:pPr>
        <w:rPr>
          <w:rFonts w:ascii="Calibri" w:hAnsi="Calibri"/>
        </w:rPr>
      </w:pPr>
    </w:p>
    <w:p w:rsidR="00A2094B" w:rsidRPr="00EF01C0" w:rsidRDefault="00A2094B" w:rsidP="00A2094B">
      <w:pPr>
        <w:rPr>
          <w:rFonts w:ascii="Calibri" w:hAnsi="Calibri"/>
        </w:rPr>
      </w:pPr>
      <w:r w:rsidRPr="00EF01C0">
        <w:rPr>
          <w:rFonts w:ascii="Calibri" w:hAnsi="Calibri"/>
        </w:rPr>
        <w:t xml:space="preserve">The meeting adjourned at </w:t>
      </w:r>
      <w:r>
        <w:rPr>
          <w:rFonts w:ascii="Calibri" w:hAnsi="Calibri"/>
        </w:rPr>
        <w:t>1</w:t>
      </w:r>
      <w:r w:rsidR="00A812FB">
        <w:rPr>
          <w:rFonts w:ascii="Calibri" w:hAnsi="Calibri"/>
        </w:rPr>
        <w:t>0</w:t>
      </w:r>
      <w:r>
        <w:rPr>
          <w:rFonts w:ascii="Calibri" w:hAnsi="Calibri"/>
        </w:rPr>
        <w:t>:</w:t>
      </w:r>
      <w:r w:rsidR="00A812FB">
        <w:rPr>
          <w:rFonts w:ascii="Calibri" w:hAnsi="Calibri"/>
        </w:rPr>
        <w:t>4</w:t>
      </w:r>
      <w:r w:rsidR="00990454">
        <w:rPr>
          <w:rFonts w:ascii="Calibri" w:hAnsi="Calibri"/>
        </w:rPr>
        <w:t>5</w:t>
      </w:r>
      <w:r w:rsidRPr="00EF01C0">
        <w:rPr>
          <w:rFonts w:ascii="Calibri" w:hAnsi="Calibri"/>
        </w:rPr>
        <w:t xml:space="preserve"> a.m.</w:t>
      </w:r>
    </w:p>
    <w:sectPr w:rsidR="00A2094B" w:rsidRPr="00EF01C0" w:rsidSect="00584AAA"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88" w:rsidRDefault="002E0E88">
      <w:r>
        <w:separator/>
      </w:r>
    </w:p>
  </w:endnote>
  <w:endnote w:type="continuationSeparator" w:id="0">
    <w:p w:rsidR="002E0E88" w:rsidRDefault="002E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50395305"/>
      <w:docPartObj>
        <w:docPartGallery w:val="Page Numbers (Top of Page)"/>
        <w:docPartUnique/>
      </w:docPartObj>
    </w:sdtPr>
    <w:sdtEndPr/>
    <w:sdtContent>
      <w:p w:rsidR="002E7A95" w:rsidRPr="00584AAA" w:rsidRDefault="002E7A95" w:rsidP="00584AAA">
        <w:pPr>
          <w:jc w:val="right"/>
          <w:rPr>
            <w:rFonts w:asciiTheme="minorHAnsi" w:hAnsiTheme="minorHAnsi"/>
          </w:rPr>
        </w:pPr>
        <w:r w:rsidRPr="00584AAA">
          <w:rPr>
            <w:rFonts w:asciiTheme="minorHAnsi" w:hAnsiTheme="minorHAnsi"/>
          </w:rPr>
          <w:t xml:space="preserve">Page </w:t>
        </w:r>
        <w:r w:rsidR="00251B18" w:rsidRPr="00584AAA">
          <w:rPr>
            <w:rFonts w:asciiTheme="minorHAnsi" w:hAnsiTheme="minorHAnsi"/>
          </w:rPr>
          <w:fldChar w:fldCharType="begin"/>
        </w:r>
        <w:r w:rsidRPr="00584AAA">
          <w:rPr>
            <w:rFonts w:asciiTheme="minorHAnsi" w:hAnsiTheme="minorHAnsi"/>
          </w:rPr>
          <w:instrText xml:space="preserve"> PAGE </w:instrText>
        </w:r>
        <w:r w:rsidR="00251B18" w:rsidRPr="00584AAA">
          <w:rPr>
            <w:rFonts w:asciiTheme="minorHAnsi" w:hAnsiTheme="minorHAnsi"/>
          </w:rPr>
          <w:fldChar w:fldCharType="separate"/>
        </w:r>
        <w:r w:rsidR="00EB33B5">
          <w:rPr>
            <w:rFonts w:asciiTheme="minorHAnsi" w:hAnsiTheme="minorHAnsi"/>
            <w:noProof/>
          </w:rPr>
          <w:t>1</w:t>
        </w:r>
        <w:r w:rsidR="00251B18" w:rsidRPr="00584AAA">
          <w:rPr>
            <w:rFonts w:asciiTheme="minorHAnsi" w:hAnsiTheme="minorHAnsi"/>
          </w:rPr>
          <w:fldChar w:fldCharType="end"/>
        </w:r>
        <w:r w:rsidRPr="00584AAA">
          <w:rPr>
            <w:rFonts w:asciiTheme="minorHAnsi" w:hAnsiTheme="minorHAnsi"/>
          </w:rPr>
          <w:t xml:space="preserve"> of </w:t>
        </w:r>
        <w:r w:rsidR="00251B18" w:rsidRPr="00584AAA">
          <w:rPr>
            <w:rFonts w:asciiTheme="minorHAnsi" w:hAnsiTheme="minorHAnsi"/>
          </w:rPr>
          <w:fldChar w:fldCharType="begin"/>
        </w:r>
        <w:r w:rsidRPr="00584AAA">
          <w:rPr>
            <w:rFonts w:asciiTheme="minorHAnsi" w:hAnsiTheme="minorHAnsi"/>
          </w:rPr>
          <w:instrText xml:space="preserve"> NUMPAGES  </w:instrText>
        </w:r>
        <w:r w:rsidR="00251B18" w:rsidRPr="00584AAA">
          <w:rPr>
            <w:rFonts w:asciiTheme="minorHAnsi" w:hAnsiTheme="minorHAnsi"/>
          </w:rPr>
          <w:fldChar w:fldCharType="separate"/>
        </w:r>
        <w:r w:rsidR="00EB33B5">
          <w:rPr>
            <w:rFonts w:asciiTheme="minorHAnsi" w:hAnsiTheme="minorHAnsi"/>
            <w:noProof/>
          </w:rPr>
          <w:t>2</w:t>
        </w:r>
        <w:r w:rsidR="00251B18" w:rsidRPr="00584AAA">
          <w:rPr>
            <w:rFonts w:asciiTheme="minorHAnsi" w:hAnsiTheme="minorHAnsi"/>
          </w:rPr>
          <w:fldChar w:fldCharType="end"/>
        </w:r>
      </w:p>
    </w:sdtContent>
  </w:sdt>
  <w:p w:rsidR="002E7A95" w:rsidRPr="00584AAA" w:rsidRDefault="002E7A95" w:rsidP="005C5C99">
    <w:pPr>
      <w:pStyle w:val="Footer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88" w:rsidRDefault="002E0E88">
      <w:r>
        <w:separator/>
      </w:r>
    </w:p>
  </w:footnote>
  <w:footnote w:type="continuationSeparator" w:id="0">
    <w:p w:rsidR="002E0E88" w:rsidRDefault="002E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60"/>
    <w:rsid w:val="00001282"/>
    <w:rsid w:val="00004220"/>
    <w:rsid w:val="000148EF"/>
    <w:rsid w:val="00032C5C"/>
    <w:rsid w:val="00051DE6"/>
    <w:rsid w:val="000C2901"/>
    <w:rsid w:val="000C3A38"/>
    <w:rsid w:val="000E5DA5"/>
    <w:rsid w:val="000E684B"/>
    <w:rsid w:val="000F005C"/>
    <w:rsid w:val="000F0158"/>
    <w:rsid w:val="000F4AEA"/>
    <w:rsid w:val="0010288C"/>
    <w:rsid w:val="00110BC9"/>
    <w:rsid w:val="001241F4"/>
    <w:rsid w:val="00140666"/>
    <w:rsid w:val="00152450"/>
    <w:rsid w:val="001A541E"/>
    <w:rsid w:val="001C5A00"/>
    <w:rsid w:val="001C6A54"/>
    <w:rsid w:val="001E747F"/>
    <w:rsid w:val="001F4639"/>
    <w:rsid w:val="00203B64"/>
    <w:rsid w:val="00212DCA"/>
    <w:rsid w:val="00227AF6"/>
    <w:rsid w:val="002308B4"/>
    <w:rsid w:val="00235DB7"/>
    <w:rsid w:val="002429AC"/>
    <w:rsid w:val="00246F12"/>
    <w:rsid w:val="00247D32"/>
    <w:rsid w:val="00251B18"/>
    <w:rsid w:val="0026187E"/>
    <w:rsid w:val="002713F6"/>
    <w:rsid w:val="00294382"/>
    <w:rsid w:val="002A0820"/>
    <w:rsid w:val="002A3B80"/>
    <w:rsid w:val="002B058D"/>
    <w:rsid w:val="002B3D2B"/>
    <w:rsid w:val="002C50F8"/>
    <w:rsid w:val="002C7C4D"/>
    <w:rsid w:val="002D773E"/>
    <w:rsid w:val="002E0E88"/>
    <w:rsid w:val="002E1C72"/>
    <w:rsid w:val="002E7A95"/>
    <w:rsid w:val="002F5915"/>
    <w:rsid w:val="002F6B94"/>
    <w:rsid w:val="003148EE"/>
    <w:rsid w:val="0032098B"/>
    <w:rsid w:val="00321FB4"/>
    <w:rsid w:val="0032337A"/>
    <w:rsid w:val="00323704"/>
    <w:rsid w:val="00336DF0"/>
    <w:rsid w:val="00353107"/>
    <w:rsid w:val="00373D4F"/>
    <w:rsid w:val="003845ED"/>
    <w:rsid w:val="003879D6"/>
    <w:rsid w:val="003917C1"/>
    <w:rsid w:val="003B43CF"/>
    <w:rsid w:val="003D24B2"/>
    <w:rsid w:val="003D36A3"/>
    <w:rsid w:val="003D573C"/>
    <w:rsid w:val="003E0828"/>
    <w:rsid w:val="003E0D51"/>
    <w:rsid w:val="003F3B77"/>
    <w:rsid w:val="004279C9"/>
    <w:rsid w:val="004353F7"/>
    <w:rsid w:val="004404C5"/>
    <w:rsid w:val="00450178"/>
    <w:rsid w:val="0045248A"/>
    <w:rsid w:val="0045372F"/>
    <w:rsid w:val="00454784"/>
    <w:rsid w:val="004547F5"/>
    <w:rsid w:val="00462FE5"/>
    <w:rsid w:val="00477E69"/>
    <w:rsid w:val="00484748"/>
    <w:rsid w:val="004A35FA"/>
    <w:rsid w:val="004A378D"/>
    <w:rsid w:val="004A6AD1"/>
    <w:rsid w:val="004B07D3"/>
    <w:rsid w:val="004B1FC6"/>
    <w:rsid w:val="004C1376"/>
    <w:rsid w:val="004C6EC1"/>
    <w:rsid w:val="004D1FF2"/>
    <w:rsid w:val="004E22C0"/>
    <w:rsid w:val="004E4D91"/>
    <w:rsid w:val="004F1C18"/>
    <w:rsid w:val="0050118F"/>
    <w:rsid w:val="00525534"/>
    <w:rsid w:val="00525936"/>
    <w:rsid w:val="0053202C"/>
    <w:rsid w:val="0055091E"/>
    <w:rsid w:val="0056233A"/>
    <w:rsid w:val="00564E58"/>
    <w:rsid w:val="0057190E"/>
    <w:rsid w:val="0057342A"/>
    <w:rsid w:val="00573719"/>
    <w:rsid w:val="00584AAA"/>
    <w:rsid w:val="005A364C"/>
    <w:rsid w:val="005A3F8C"/>
    <w:rsid w:val="005C5C99"/>
    <w:rsid w:val="005C77C2"/>
    <w:rsid w:val="005D2C46"/>
    <w:rsid w:val="005D7435"/>
    <w:rsid w:val="005F1998"/>
    <w:rsid w:val="006269C0"/>
    <w:rsid w:val="0063276B"/>
    <w:rsid w:val="00635B23"/>
    <w:rsid w:val="00635B4E"/>
    <w:rsid w:val="00646298"/>
    <w:rsid w:val="0066195C"/>
    <w:rsid w:val="006621CC"/>
    <w:rsid w:val="0066703B"/>
    <w:rsid w:val="0067323E"/>
    <w:rsid w:val="0067712D"/>
    <w:rsid w:val="00683CB0"/>
    <w:rsid w:val="006A46D0"/>
    <w:rsid w:val="006A67FB"/>
    <w:rsid w:val="006B3B72"/>
    <w:rsid w:val="006F6C3E"/>
    <w:rsid w:val="00715838"/>
    <w:rsid w:val="00715B6B"/>
    <w:rsid w:val="0072359C"/>
    <w:rsid w:val="0072397B"/>
    <w:rsid w:val="00735057"/>
    <w:rsid w:val="0075423D"/>
    <w:rsid w:val="007703A6"/>
    <w:rsid w:val="00773F5F"/>
    <w:rsid w:val="0077482D"/>
    <w:rsid w:val="007755EA"/>
    <w:rsid w:val="007761C0"/>
    <w:rsid w:val="0079029F"/>
    <w:rsid w:val="00794ACD"/>
    <w:rsid w:val="00794C3B"/>
    <w:rsid w:val="007962BB"/>
    <w:rsid w:val="007C7E3B"/>
    <w:rsid w:val="007D499C"/>
    <w:rsid w:val="007E03F2"/>
    <w:rsid w:val="007E1577"/>
    <w:rsid w:val="007E6BF6"/>
    <w:rsid w:val="0080507D"/>
    <w:rsid w:val="00811D80"/>
    <w:rsid w:val="008218BF"/>
    <w:rsid w:val="0083203F"/>
    <w:rsid w:val="00845552"/>
    <w:rsid w:val="00860995"/>
    <w:rsid w:val="00860FD8"/>
    <w:rsid w:val="00861B3F"/>
    <w:rsid w:val="00862B99"/>
    <w:rsid w:val="00864B70"/>
    <w:rsid w:val="00871CEB"/>
    <w:rsid w:val="008A3CFD"/>
    <w:rsid w:val="008A7461"/>
    <w:rsid w:val="008C57D1"/>
    <w:rsid w:val="008D03A2"/>
    <w:rsid w:val="008D7C26"/>
    <w:rsid w:val="008E786D"/>
    <w:rsid w:val="00910CED"/>
    <w:rsid w:val="009140A3"/>
    <w:rsid w:val="00916F1F"/>
    <w:rsid w:val="00923D5D"/>
    <w:rsid w:val="00927FA5"/>
    <w:rsid w:val="009348C6"/>
    <w:rsid w:val="00942407"/>
    <w:rsid w:val="00944C63"/>
    <w:rsid w:val="009554C8"/>
    <w:rsid w:val="00962244"/>
    <w:rsid w:val="009739C6"/>
    <w:rsid w:val="009852BA"/>
    <w:rsid w:val="00986331"/>
    <w:rsid w:val="00990454"/>
    <w:rsid w:val="009B696C"/>
    <w:rsid w:val="009B74AF"/>
    <w:rsid w:val="009E4319"/>
    <w:rsid w:val="009E493D"/>
    <w:rsid w:val="009F0924"/>
    <w:rsid w:val="00A111B1"/>
    <w:rsid w:val="00A1606A"/>
    <w:rsid w:val="00A16354"/>
    <w:rsid w:val="00A2094B"/>
    <w:rsid w:val="00A34900"/>
    <w:rsid w:val="00A34DDA"/>
    <w:rsid w:val="00A561B6"/>
    <w:rsid w:val="00A56947"/>
    <w:rsid w:val="00A651F3"/>
    <w:rsid w:val="00A67D51"/>
    <w:rsid w:val="00A812FB"/>
    <w:rsid w:val="00AB6B5D"/>
    <w:rsid w:val="00AC0369"/>
    <w:rsid w:val="00AC4819"/>
    <w:rsid w:val="00AD15A2"/>
    <w:rsid w:val="00AD326F"/>
    <w:rsid w:val="00AD3503"/>
    <w:rsid w:val="00AD7F87"/>
    <w:rsid w:val="00AE06D9"/>
    <w:rsid w:val="00AE583C"/>
    <w:rsid w:val="00AE6A02"/>
    <w:rsid w:val="00B1096B"/>
    <w:rsid w:val="00B471FD"/>
    <w:rsid w:val="00B578D0"/>
    <w:rsid w:val="00B6449A"/>
    <w:rsid w:val="00B91996"/>
    <w:rsid w:val="00B95275"/>
    <w:rsid w:val="00B95ECA"/>
    <w:rsid w:val="00BA029D"/>
    <w:rsid w:val="00BA4765"/>
    <w:rsid w:val="00BA57C8"/>
    <w:rsid w:val="00BB581B"/>
    <w:rsid w:val="00BB6C2A"/>
    <w:rsid w:val="00BD6934"/>
    <w:rsid w:val="00BF0D09"/>
    <w:rsid w:val="00C13460"/>
    <w:rsid w:val="00C240AD"/>
    <w:rsid w:val="00C33854"/>
    <w:rsid w:val="00C41D7C"/>
    <w:rsid w:val="00C45C9E"/>
    <w:rsid w:val="00C46388"/>
    <w:rsid w:val="00C7431D"/>
    <w:rsid w:val="00C87C45"/>
    <w:rsid w:val="00C934AF"/>
    <w:rsid w:val="00CB035B"/>
    <w:rsid w:val="00CC2972"/>
    <w:rsid w:val="00CC2C8F"/>
    <w:rsid w:val="00CC4DB7"/>
    <w:rsid w:val="00CC5437"/>
    <w:rsid w:val="00CC5836"/>
    <w:rsid w:val="00CC72F7"/>
    <w:rsid w:val="00CD37BA"/>
    <w:rsid w:val="00CF25BD"/>
    <w:rsid w:val="00D1411C"/>
    <w:rsid w:val="00D22A96"/>
    <w:rsid w:val="00D230A2"/>
    <w:rsid w:val="00D405BC"/>
    <w:rsid w:val="00D734BB"/>
    <w:rsid w:val="00D92A82"/>
    <w:rsid w:val="00D97BEF"/>
    <w:rsid w:val="00DB6D19"/>
    <w:rsid w:val="00DD3FCE"/>
    <w:rsid w:val="00DD4A49"/>
    <w:rsid w:val="00E1745F"/>
    <w:rsid w:val="00E34E53"/>
    <w:rsid w:val="00E41E91"/>
    <w:rsid w:val="00E44619"/>
    <w:rsid w:val="00E509F6"/>
    <w:rsid w:val="00E5113F"/>
    <w:rsid w:val="00E52F15"/>
    <w:rsid w:val="00E5735F"/>
    <w:rsid w:val="00E60213"/>
    <w:rsid w:val="00E64751"/>
    <w:rsid w:val="00E73FD7"/>
    <w:rsid w:val="00E7426C"/>
    <w:rsid w:val="00E74623"/>
    <w:rsid w:val="00E76121"/>
    <w:rsid w:val="00E87368"/>
    <w:rsid w:val="00E957F2"/>
    <w:rsid w:val="00EA0F75"/>
    <w:rsid w:val="00EA4905"/>
    <w:rsid w:val="00EB33B5"/>
    <w:rsid w:val="00EB7E53"/>
    <w:rsid w:val="00EC2330"/>
    <w:rsid w:val="00EC6B87"/>
    <w:rsid w:val="00EC7932"/>
    <w:rsid w:val="00ED12AA"/>
    <w:rsid w:val="00ED748C"/>
    <w:rsid w:val="00EF2712"/>
    <w:rsid w:val="00EF6708"/>
    <w:rsid w:val="00F253B0"/>
    <w:rsid w:val="00F33718"/>
    <w:rsid w:val="00F42EA5"/>
    <w:rsid w:val="00F762DB"/>
    <w:rsid w:val="00F91FAE"/>
    <w:rsid w:val="00FA735D"/>
    <w:rsid w:val="00FB270C"/>
    <w:rsid w:val="00FB380E"/>
    <w:rsid w:val="00FD7F9A"/>
    <w:rsid w:val="00FF29D1"/>
    <w:rsid w:val="00FF62BF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7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2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A96"/>
  </w:style>
  <w:style w:type="paragraph" w:styleId="BalloonText">
    <w:name w:val="Balloon Text"/>
    <w:basedOn w:val="Normal"/>
    <w:link w:val="BalloonTextChar"/>
    <w:rsid w:val="00ED7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7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42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42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A96"/>
  </w:style>
  <w:style w:type="paragraph" w:styleId="BalloonText">
    <w:name w:val="Balloon Text"/>
    <w:basedOn w:val="Normal"/>
    <w:link w:val="BalloonTextChar"/>
    <w:rsid w:val="00ED7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NKAHMF2WWKTP-399312027-1496</_dlc_DocId>
    <_dlc_DocIdUrl xmlns="89461f00-0b74-46d7-ba90-7a84aa4e2ee4">
      <Url>https://sharepoint.wwrc.net/VBPDdocs/_layouts/15/DocIdRedir.aspx?ID=NKAHMF2WWKTP-399312027-1496</Url>
      <Description>NKAHMF2WWKTP-399312027-1496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4596C-B23E-4EBE-9A2D-0AF62CAD3CE0}"/>
</file>

<file path=customXml/itemProps2.xml><?xml version="1.0" encoding="utf-8"?>
<ds:datastoreItem xmlns:ds="http://schemas.openxmlformats.org/officeDocument/2006/customXml" ds:itemID="{E2A81C5D-BCDF-4BC3-A7D8-00853602303B}"/>
</file>

<file path=customXml/itemProps3.xml><?xml version="1.0" encoding="utf-8"?>
<ds:datastoreItem xmlns:ds="http://schemas.openxmlformats.org/officeDocument/2006/customXml" ds:itemID="{3C6F85EE-FEEA-4683-92C3-A7CDF406B688}"/>
</file>

<file path=customXml/itemProps4.xml><?xml version="1.0" encoding="utf-8"?>
<ds:datastoreItem xmlns:ds="http://schemas.openxmlformats.org/officeDocument/2006/customXml" ds:itemID="{2B1F4979-0C97-4369-A1D8-555AD2624EE2}"/>
</file>

<file path=customXml/itemProps5.xml><?xml version="1.0" encoding="utf-8"?>
<ds:datastoreItem xmlns:ds="http://schemas.openxmlformats.org/officeDocument/2006/customXml" ds:itemID="{1BD7B93F-DDDC-4DB9-AC2E-9BF188D812C4}"/>
</file>

<file path=customXml/itemProps6.xml><?xml version="1.0" encoding="utf-8"?>
<ds:datastoreItem xmlns:ds="http://schemas.openxmlformats.org/officeDocument/2006/customXml" ds:itemID="{1EBBD1A5-23C4-422A-9958-646BFF8BC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from 9/21 Employment Committee Meeting</vt:lpstr>
    </vt:vector>
  </TitlesOfParts>
  <Company>Virginia IT Infrastructure Partnership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from 9/21 Employment Committee Meeting</dc:title>
  <dc:creator>Lynne Talley</dc:creator>
  <cp:lastModifiedBy>Jarvela, Benjamin (VBPD)</cp:lastModifiedBy>
  <cp:revision>3</cp:revision>
  <cp:lastPrinted>2012-05-08T15:24:00Z</cp:lastPrinted>
  <dcterms:created xsi:type="dcterms:W3CDTF">2017-08-08T16:54:00Z</dcterms:created>
  <dcterms:modified xsi:type="dcterms:W3CDTF">2017-08-08T16:54:00Z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aaa15732-ce58-4157-8d6c-80ed9e86873f</vt:lpwstr>
  </property>
</Properties>
</file>