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59" w:rsidRPr="006F6BB4" w:rsidRDefault="00394159" w:rsidP="00394159">
      <w:pPr>
        <w:pStyle w:val="Heading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6F6BB4">
        <w:rPr>
          <w:rFonts w:asciiTheme="minorHAnsi" w:hAnsiTheme="minorHAnsi" w:cstheme="minorHAnsi"/>
          <w:sz w:val="24"/>
          <w:szCs w:val="24"/>
        </w:rPr>
        <w:t>Investment &amp; State Plan Oversight Committee Meeting</w:t>
      </w:r>
    </w:p>
    <w:p w:rsidR="00394159" w:rsidRPr="006F6BB4" w:rsidRDefault="00394159" w:rsidP="00394159">
      <w:pPr>
        <w:pStyle w:val="Heading2"/>
        <w:spacing w:before="0" w:after="0"/>
        <w:jc w:val="center"/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>June 13, 2018</w:t>
      </w:r>
    </w:p>
    <w:p w:rsidR="00394159" w:rsidRPr="006F6BB4" w:rsidRDefault="00394159" w:rsidP="00394159">
      <w:pPr>
        <w:pStyle w:val="Heading3"/>
        <w:rPr>
          <w:rFonts w:asciiTheme="minorHAnsi" w:hAnsiTheme="minorHAnsi" w:cstheme="minorHAnsi"/>
          <w:i w:val="0"/>
          <w:szCs w:val="24"/>
        </w:rPr>
      </w:pPr>
      <w:r w:rsidRPr="006F6BB4">
        <w:rPr>
          <w:rFonts w:asciiTheme="minorHAnsi" w:hAnsiTheme="minorHAnsi" w:cstheme="minorHAnsi"/>
          <w:i w:val="0"/>
          <w:szCs w:val="24"/>
        </w:rPr>
        <w:t>Renoir B</w:t>
      </w: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>9:15</w:t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>Call to Order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 xml:space="preserve">Review of Agenda </w:t>
      </w:r>
      <w:r w:rsidRPr="006F6BB4">
        <w:rPr>
          <w:rFonts w:asciiTheme="minorHAnsi" w:hAnsiTheme="minorHAnsi" w:cstheme="minorHAnsi"/>
          <w:b/>
          <w:szCs w:val="24"/>
        </w:rPr>
        <w:t>(Attachment ISP 1)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b/>
          <w:szCs w:val="24"/>
        </w:rPr>
        <w:tab/>
      </w:r>
      <w:r w:rsidRPr="006F6BB4">
        <w:rPr>
          <w:rFonts w:asciiTheme="minorHAnsi" w:hAnsiTheme="minorHAnsi" w:cstheme="minorHAnsi"/>
          <w:b/>
          <w:szCs w:val="24"/>
        </w:rPr>
        <w:tab/>
        <w:t>Cindy Rudy, Chair</w:t>
      </w: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szCs w:val="24"/>
        </w:rPr>
        <w:t>9:25</w:t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 xml:space="preserve">Approval of March Minutes </w:t>
      </w:r>
      <w:r w:rsidRPr="006F6BB4">
        <w:rPr>
          <w:rFonts w:asciiTheme="minorHAnsi" w:hAnsiTheme="minorHAnsi" w:cstheme="minorHAnsi"/>
          <w:b/>
          <w:szCs w:val="24"/>
        </w:rPr>
        <w:t>ACTION REQUIRED</w:t>
      </w:r>
      <w:r w:rsidRPr="006F6BB4">
        <w:rPr>
          <w:rFonts w:asciiTheme="minorHAnsi" w:hAnsiTheme="minorHAnsi" w:cstheme="minorHAnsi"/>
          <w:szCs w:val="24"/>
        </w:rPr>
        <w:t xml:space="preserve"> </w:t>
      </w:r>
      <w:r w:rsidRPr="006F6BB4">
        <w:rPr>
          <w:rFonts w:asciiTheme="minorHAnsi" w:hAnsiTheme="minorHAnsi" w:cstheme="minorHAnsi"/>
          <w:b/>
          <w:szCs w:val="24"/>
        </w:rPr>
        <w:t>(Attachment ISP 2)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b/>
          <w:szCs w:val="24"/>
        </w:rPr>
        <w:t>Cindy Rudy, Chair</w:t>
      </w: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>9:35</w:t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>Executive Committee Update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b/>
          <w:szCs w:val="24"/>
        </w:rPr>
        <w:t>Cindy Rudy, Chair</w:t>
      </w: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szCs w:val="24"/>
        </w:rPr>
        <w:t>9:45</w:t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>Grants and Contracts Updates and Discussion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b/>
          <w:szCs w:val="24"/>
        </w:rPr>
        <w:tab/>
      </w:r>
      <w:r w:rsidRPr="006F6BB4">
        <w:rPr>
          <w:rFonts w:asciiTheme="minorHAnsi" w:hAnsiTheme="minorHAnsi" w:cstheme="minorHAnsi"/>
          <w:b/>
          <w:szCs w:val="24"/>
        </w:rPr>
        <w:tab/>
        <w:t>Jason Withers</w:t>
      </w:r>
    </w:p>
    <w:p w:rsidR="00394159" w:rsidRPr="006F6BB4" w:rsidRDefault="00394159" w:rsidP="003941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 xml:space="preserve">Expenditures Report </w:t>
      </w:r>
      <w:r w:rsidRPr="006F6BB4">
        <w:rPr>
          <w:rFonts w:asciiTheme="minorHAnsi" w:hAnsiTheme="minorHAnsi" w:cstheme="minorHAnsi"/>
          <w:b/>
          <w:szCs w:val="24"/>
        </w:rPr>
        <w:t>(Attachment ISP 3)</w:t>
      </w:r>
    </w:p>
    <w:p w:rsidR="00394159" w:rsidRPr="006F6BB4" w:rsidRDefault="00394159" w:rsidP="00394159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6F6BB4">
        <w:rPr>
          <w:rFonts w:ascii="Calibri" w:hAnsi="Calibri"/>
          <w:szCs w:val="24"/>
        </w:rPr>
        <w:t xml:space="preserve">Update on LOIs </w:t>
      </w:r>
      <w:r>
        <w:rPr>
          <w:rFonts w:ascii="Calibri" w:hAnsi="Calibri"/>
          <w:szCs w:val="24"/>
        </w:rPr>
        <w:t>for Competitive RFP</w:t>
      </w:r>
    </w:p>
    <w:p w:rsidR="00394159" w:rsidRPr="00051BC0" w:rsidRDefault="00394159" w:rsidP="003941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 xml:space="preserve">Approval of Revised Event Support Procedures, </w:t>
      </w:r>
      <w:r w:rsidRPr="006F6BB4">
        <w:rPr>
          <w:rFonts w:asciiTheme="minorHAnsi" w:hAnsiTheme="minorHAnsi" w:cstheme="minorHAnsi"/>
          <w:b/>
          <w:szCs w:val="24"/>
        </w:rPr>
        <w:t>ACTION REQUIRED</w:t>
      </w:r>
      <w:r>
        <w:rPr>
          <w:rFonts w:asciiTheme="minorHAnsi" w:hAnsiTheme="minorHAnsi" w:cstheme="minorHAnsi"/>
          <w:szCs w:val="24"/>
        </w:rPr>
        <w:t xml:space="preserve"> </w:t>
      </w:r>
      <w:r w:rsidRPr="003C00AC">
        <w:rPr>
          <w:rFonts w:asciiTheme="minorHAnsi" w:hAnsiTheme="minorHAnsi" w:cstheme="minorHAnsi"/>
          <w:b/>
          <w:szCs w:val="24"/>
        </w:rPr>
        <w:t>(Attachment BD 4)</w:t>
      </w:r>
    </w:p>
    <w:p w:rsidR="00394159" w:rsidRPr="003C00AC" w:rsidRDefault="00394159" w:rsidP="00394159">
      <w:pPr>
        <w:pStyle w:val="ListParagraph"/>
        <w:ind w:left="2160"/>
        <w:rPr>
          <w:rFonts w:asciiTheme="minorHAnsi" w:hAnsiTheme="minorHAnsi" w:cstheme="minorHAnsi"/>
          <w:szCs w:val="24"/>
        </w:rPr>
      </w:pPr>
    </w:p>
    <w:p w:rsidR="00394159" w:rsidRDefault="00394159" w:rsidP="003941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10:30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1BC0">
        <w:rPr>
          <w:rFonts w:asciiTheme="minorHAnsi" w:hAnsiTheme="minorHAnsi" w:cstheme="minorHAnsi"/>
          <w:szCs w:val="24"/>
        </w:rPr>
        <w:t>VHREF Project Update</w:t>
      </w:r>
    </w:p>
    <w:p w:rsidR="00394159" w:rsidRPr="00137EE3" w:rsidRDefault="00394159" w:rsidP="0039415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37EE3">
        <w:rPr>
          <w:rFonts w:asciiTheme="minorHAnsi" w:hAnsiTheme="minorHAnsi" w:cstheme="minorHAnsi"/>
          <w:b/>
          <w:szCs w:val="24"/>
        </w:rPr>
        <w:t>Betsy Cole, Virginia Hospital and Healthcare Association</w:t>
      </w:r>
      <w:r>
        <w:rPr>
          <w:rFonts w:asciiTheme="minorHAnsi" w:hAnsiTheme="minorHAnsi" w:cstheme="minorHAnsi"/>
          <w:b/>
          <w:szCs w:val="24"/>
        </w:rPr>
        <w:t xml:space="preserve"> (Attachment ISP 4)</w:t>
      </w: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11:00</w:t>
      </w:r>
      <w:r w:rsidRPr="006F6BB4">
        <w:rPr>
          <w:rFonts w:asciiTheme="minorHAnsi" w:hAnsiTheme="minorHAnsi" w:cstheme="minorHAnsi"/>
          <w:szCs w:val="24"/>
        </w:rPr>
        <w:t xml:space="preserve"> </w:t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>2017-2021 State Plan Updates and Discussion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szCs w:val="24"/>
        </w:rPr>
      </w:pP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b/>
          <w:szCs w:val="24"/>
        </w:rPr>
        <w:t xml:space="preserve">Nia Harrison </w:t>
      </w:r>
    </w:p>
    <w:p w:rsidR="00394159" w:rsidRPr="006F6BB4" w:rsidRDefault="00394159" w:rsidP="003941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 xml:space="preserve">State Plan Progress Report for FFY 2018 Q2 </w:t>
      </w:r>
      <w:r>
        <w:rPr>
          <w:rFonts w:asciiTheme="minorHAnsi" w:hAnsiTheme="minorHAnsi" w:cstheme="minorHAnsi"/>
          <w:b/>
          <w:szCs w:val="24"/>
        </w:rPr>
        <w:t>(Attachment ISP 5</w:t>
      </w:r>
      <w:r w:rsidRPr="006F6BB4">
        <w:rPr>
          <w:rFonts w:asciiTheme="minorHAnsi" w:hAnsiTheme="minorHAnsi" w:cstheme="minorHAnsi"/>
          <w:b/>
          <w:szCs w:val="24"/>
        </w:rPr>
        <w:t>)</w:t>
      </w: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</w:p>
    <w:p w:rsidR="00394159" w:rsidRPr="006F6BB4" w:rsidRDefault="00394159" w:rsidP="00394159">
      <w:pPr>
        <w:rPr>
          <w:rFonts w:asciiTheme="minorHAnsi" w:hAnsiTheme="minorHAnsi" w:cstheme="minorHAnsi"/>
          <w:szCs w:val="24"/>
        </w:rPr>
      </w:pPr>
      <w:r w:rsidRPr="006F6BB4">
        <w:rPr>
          <w:rFonts w:asciiTheme="minorHAnsi" w:hAnsiTheme="minorHAnsi" w:cstheme="minorHAnsi"/>
          <w:szCs w:val="24"/>
        </w:rPr>
        <w:t>11:10</w:t>
      </w:r>
      <w:r w:rsidRPr="006F6BB4">
        <w:rPr>
          <w:rFonts w:asciiTheme="minorHAnsi" w:hAnsiTheme="minorHAnsi" w:cstheme="minorHAnsi"/>
          <w:szCs w:val="24"/>
        </w:rPr>
        <w:tab/>
      </w:r>
      <w:r w:rsidRPr="006F6BB4">
        <w:rPr>
          <w:rFonts w:asciiTheme="minorHAnsi" w:hAnsiTheme="minorHAnsi" w:cstheme="minorHAnsi"/>
          <w:szCs w:val="24"/>
        </w:rPr>
        <w:tab/>
        <w:t>Wrap Up and Potential Meeting Topics</w:t>
      </w:r>
    </w:p>
    <w:p w:rsidR="00394159" w:rsidRPr="006F6BB4" w:rsidRDefault="00394159" w:rsidP="00394159">
      <w:pPr>
        <w:rPr>
          <w:rFonts w:asciiTheme="minorHAnsi" w:hAnsiTheme="minorHAnsi" w:cstheme="minorHAnsi"/>
          <w:bCs/>
          <w:szCs w:val="24"/>
        </w:rPr>
      </w:pPr>
      <w:r w:rsidRPr="006F6BB4">
        <w:rPr>
          <w:rFonts w:asciiTheme="minorHAnsi" w:hAnsiTheme="minorHAnsi" w:cstheme="minorHAnsi"/>
          <w:b/>
          <w:bCs/>
          <w:szCs w:val="24"/>
        </w:rPr>
        <w:tab/>
      </w:r>
      <w:r w:rsidRPr="006F6BB4">
        <w:rPr>
          <w:rFonts w:asciiTheme="minorHAnsi" w:hAnsiTheme="minorHAnsi" w:cstheme="minorHAnsi"/>
          <w:b/>
          <w:bCs/>
          <w:szCs w:val="24"/>
        </w:rPr>
        <w:tab/>
      </w:r>
      <w:r w:rsidRPr="006F6BB4">
        <w:rPr>
          <w:rFonts w:asciiTheme="minorHAnsi" w:hAnsiTheme="minorHAnsi" w:cstheme="minorHAnsi"/>
          <w:b/>
          <w:szCs w:val="24"/>
        </w:rPr>
        <w:t>Cindy Rudy, Chair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bCs/>
          <w:iCs/>
          <w:szCs w:val="24"/>
        </w:rPr>
      </w:pPr>
    </w:p>
    <w:p w:rsidR="00394159" w:rsidRPr="006F6BB4" w:rsidRDefault="00394159" w:rsidP="00394159">
      <w:pPr>
        <w:rPr>
          <w:rFonts w:asciiTheme="minorHAnsi" w:hAnsiTheme="minorHAnsi" w:cstheme="minorHAnsi"/>
          <w:bCs/>
          <w:iCs/>
          <w:szCs w:val="24"/>
        </w:rPr>
      </w:pPr>
      <w:r w:rsidRPr="006F6BB4">
        <w:rPr>
          <w:rFonts w:asciiTheme="minorHAnsi" w:hAnsiTheme="minorHAnsi" w:cstheme="minorHAnsi"/>
          <w:bCs/>
          <w:iCs/>
          <w:szCs w:val="24"/>
        </w:rPr>
        <w:t>11:15</w:t>
      </w:r>
      <w:r w:rsidRPr="006F6BB4">
        <w:rPr>
          <w:rFonts w:asciiTheme="minorHAnsi" w:hAnsiTheme="minorHAnsi" w:cstheme="minorHAnsi"/>
          <w:bCs/>
          <w:iCs/>
          <w:szCs w:val="24"/>
        </w:rPr>
        <w:tab/>
      </w:r>
      <w:r w:rsidRPr="006F6BB4"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394159" w:rsidRPr="006F6BB4" w:rsidRDefault="00394159" w:rsidP="00394159">
      <w:pPr>
        <w:rPr>
          <w:rFonts w:asciiTheme="minorHAnsi" w:hAnsiTheme="minorHAnsi" w:cstheme="minorHAnsi"/>
          <w:b/>
          <w:bCs/>
          <w:iCs/>
          <w:szCs w:val="24"/>
        </w:rPr>
      </w:pPr>
    </w:p>
    <w:p w:rsidR="00394159" w:rsidRPr="006F6BB4" w:rsidRDefault="00394159" w:rsidP="00394159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6F6BB4">
        <w:rPr>
          <w:rFonts w:asciiTheme="minorHAnsi" w:hAnsiTheme="minorHAnsi" w:cstheme="minorHAnsi"/>
          <w:b/>
          <w:bCs/>
          <w:i/>
          <w:iCs/>
          <w:szCs w:val="24"/>
        </w:rPr>
        <w:t>11:</w:t>
      </w:r>
      <w:r>
        <w:rPr>
          <w:rFonts w:asciiTheme="minorHAnsi" w:hAnsiTheme="minorHAnsi" w:cstheme="minorHAnsi"/>
          <w:b/>
          <w:bCs/>
          <w:i/>
          <w:iCs/>
          <w:szCs w:val="24"/>
        </w:rPr>
        <w:t>30</w:t>
      </w:r>
      <w:r w:rsidRPr="006F6BB4">
        <w:rPr>
          <w:rFonts w:asciiTheme="minorHAnsi" w:hAnsiTheme="minorHAnsi" w:cstheme="minorHAnsi"/>
          <w:b/>
          <w:bCs/>
          <w:i/>
          <w:iCs/>
          <w:szCs w:val="24"/>
        </w:rPr>
        <w:t xml:space="preserve"> am – Lunch &amp; Presenters in Ballrooms D &amp; E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F14DB8"/>
    <w:multiLevelType w:val="hybridMultilevel"/>
    <w:tmpl w:val="EA68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8C"/>
    <w:rsid w:val="00394159"/>
    <w:rsid w:val="004A458C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415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394159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1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415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4159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39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415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394159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1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415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4159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39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NKAHMF2WWKTP-399312027-1752</_dlc_DocId>
    <_dlc_DocIdUrl xmlns="89461f00-0b74-46d7-ba90-7a84aa4e2ee4">
      <Url>https://sharepoint.wwrc.net/VBPDdocs/_layouts/15/DocIdRedir.aspx?ID=NKAHMF2WWKTP-399312027-1752</Url>
      <Description>NKAHMF2WWKTP-399312027-1752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8BA04-E744-4A0F-8084-9EFF59B10254}"/>
</file>

<file path=customXml/itemProps2.xml><?xml version="1.0" encoding="utf-8"?>
<ds:datastoreItem xmlns:ds="http://schemas.openxmlformats.org/officeDocument/2006/customXml" ds:itemID="{65426E90-D40D-4126-92A5-62E3FC179C40}"/>
</file>

<file path=customXml/itemProps3.xml><?xml version="1.0" encoding="utf-8"?>
<ds:datastoreItem xmlns:ds="http://schemas.openxmlformats.org/officeDocument/2006/customXml" ds:itemID="{F60F895D-1714-4BA7-9CF6-2ED709523CF0}"/>
</file>

<file path=customXml/itemProps4.xml><?xml version="1.0" encoding="utf-8"?>
<ds:datastoreItem xmlns:ds="http://schemas.openxmlformats.org/officeDocument/2006/customXml" ds:itemID="{2E7E9420-F3BA-4A9D-AE28-CED796E54A00}"/>
</file>

<file path=customXml/itemProps5.xml><?xml version="1.0" encoding="utf-8"?>
<ds:datastoreItem xmlns:ds="http://schemas.openxmlformats.org/officeDocument/2006/customXml" ds:itemID="{706A85BE-AC92-4655-B7FC-C26B285CE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2018-05-14T20:10:00Z</dcterms:created>
  <dcterms:modified xsi:type="dcterms:W3CDTF">2018-05-14T20:10:00Z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a9a63a36-22da-4cdc-826a-2ae934d57544</vt:lpwstr>
  </property>
</Properties>
</file>