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EC" w:rsidRPr="00C059FA" w:rsidRDefault="007C10EC" w:rsidP="007C10EC">
      <w:pPr>
        <w:jc w:val="center"/>
        <w:rPr>
          <w:rFonts w:ascii="Calibri" w:hAnsi="Calibri" w:cs="Times New Roman"/>
          <w:b/>
          <w:sz w:val="24"/>
        </w:rPr>
      </w:pPr>
      <w:r w:rsidRPr="00C059FA">
        <w:rPr>
          <w:rFonts w:ascii="Calibri" w:hAnsi="Calibri" w:cs="Times New Roman"/>
          <w:b/>
          <w:sz w:val="24"/>
        </w:rPr>
        <w:t>Virginia Board for People with Disabilities</w:t>
      </w:r>
    </w:p>
    <w:p w:rsidR="007C10EC" w:rsidRPr="007C10EC" w:rsidRDefault="007C10EC" w:rsidP="007C10EC">
      <w:pPr>
        <w:jc w:val="center"/>
        <w:rPr>
          <w:rFonts w:ascii="Calibri" w:hAnsi="Calibri" w:cs="Times New Roman"/>
          <w:b/>
          <w:sz w:val="24"/>
        </w:rPr>
      </w:pPr>
      <w:r w:rsidRPr="00C059FA">
        <w:rPr>
          <w:rFonts w:ascii="Calibri" w:hAnsi="Calibri" w:cs="Times New Roman"/>
          <w:b/>
          <w:sz w:val="24"/>
        </w:rPr>
        <w:t>Executive Commi</w:t>
      </w:r>
      <w:bookmarkStart w:id="0" w:name="_GoBack"/>
      <w:bookmarkEnd w:id="0"/>
      <w:r w:rsidRPr="00C059FA">
        <w:rPr>
          <w:rFonts w:ascii="Calibri" w:hAnsi="Calibri" w:cs="Times New Roman"/>
          <w:b/>
          <w:sz w:val="24"/>
        </w:rPr>
        <w:t>ttee Meeting Minutes</w:t>
      </w:r>
      <w:r>
        <w:rPr>
          <w:rFonts w:ascii="Calibri" w:hAnsi="Calibri" w:cs="Times New Roman"/>
          <w:b/>
          <w:sz w:val="24"/>
        </w:rPr>
        <w:br/>
      </w:r>
      <w:r w:rsidRPr="00DF399A">
        <w:rPr>
          <w:rFonts w:ascii="Calibri" w:hAnsi="Calibri" w:cs="Times New Roman"/>
          <w:b/>
          <w:i/>
          <w:sz w:val="24"/>
        </w:rPr>
        <w:t>June 7, 2017</w:t>
      </w:r>
    </w:p>
    <w:p w:rsidR="007C10EC" w:rsidRPr="00C059FA" w:rsidRDefault="007C10EC" w:rsidP="007C10EC">
      <w:pPr>
        <w:jc w:val="center"/>
        <w:rPr>
          <w:rFonts w:ascii="Calibri" w:hAnsi="Calibri" w:cs="Times New Roman"/>
          <w:b/>
          <w:i/>
          <w:sz w:val="24"/>
        </w:rPr>
      </w:pPr>
    </w:p>
    <w:p w:rsidR="007C10EC" w:rsidRDefault="007C10EC" w:rsidP="007C10EC">
      <w:pPr>
        <w:ind w:right="144"/>
        <w:jc w:val="both"/>
        <w:rPr>
          <w:rFonts w:ascii="Calibri" w:hAnsi="Calibri" w:cs="Times New Roman"/>
          <w:sz w:val="24"/>
        </w:rPr>
      </w:pPr>
      <w:r w:rsidRPr="00C059FA">
        <w:rPr>
          <w:rFonts w:ascii="Calibri" w:hAnsi="Calibri" w:cs="Times New Roman"/>
          <w:b/>
          <w:sz w:val="24"/>
        </w:rPr>
        <w:t>Committee Members Present</w:t>
      </w:r>
      <w:r w:rsidRPr="00C059FA">
        <w:rPr>
          <w:rFonts w:ascii="Calibri" w:hAnsi="Calibri" w:cs="Times New Roman"/>
          <w:sz w:val="24"/>
        </w:rPr>
        <w:t>:</w:t>
      </w:r>
      <w:r w:rsidRPr="00C059FA">
        <w:rPr>
          <w:rFonts w:ascii="Calibri" w:hAnsi="Calibri" w:cs="Times New Roman"/>
          <w:sz w:val="24"/>
        </w:rPr>
        <w:tab/>
      </w:r>
      <w:r w:rsidRPr="00C059FA">
        <w:rPr>
          <w:rFonts w:ascii="Calibri" w:hAnsi="Calibri" w:cs="Times New Roman"/>
          <w:sz w:val="24"/>
        </w:rPr>
        <w:tab/>
      </w:r>
    </w:p>
    <w:p w:rsidR="007C10EC" w:rsidRPr="00C059FA" w:rsidRDefault="007C10EC" w:rsidP="007C10EC">
      <w:pPr>
        <w:ind w:left="3600" w:right="144" w:firstLine="720"/>
        <w:jc w:val="both"/>
        <w:rPr>
          <w:rFonts w:ascii="Calibri" w:hAnsi="Calibri" w:cs="Times New Roman"/>
          <w:sz w:val="24"/>
        </w:rPr>
      </w:pPr>
      <w:r w:rsidRPr="00C059FA">
        <w:rPr>
          <w:rFonts w:ascii="Calibri" w:hAnsi="Calibri" w:cs="Times New Roman"/>
          <w:sz w:val="24"/>
        </w:rPr>
        <w:t>Charles Meacham, Chair</w:t>
      </w:r>
    </w:p>
    <w:p w:rsidR="007C10EC" w:rsidRPr="00C059FA" w:rsidRDefault="007C10EC" w:rsidP="007C10EC">
      <w:pPr>
        <w:ind w:left="3600" w:firstLine="720"/>
        <w:jc w:val="both"/>
        <w:rPr>
          <w:rFonts w:ascii="Calibri" w:hAnsi="Calibri" w:cs="Times New Roman"/>
          <w:sz w:val="24"/>
        </w:rPr>
      </w:pPr>
      <w:r w:rsidRPr="00C059FA">
        <w:rPr>
          <w:rFonts w:ascii="Calibri" w:hAnsi="Calibri" w:cs="Times New Roman"/>
          <w:sz w:val="24"/>
        </w:rPr>
        <w:t>Randy Burak</w:t>
      </w:r>
    </w:p>
    <w:p w:rsidR="007C10EC" w:rsidRPr="00C059FA" w:rsidRDefault="007C10EC" w:rsidP="007C10EC">
      <w:pPr>
        <w:spacing w:line="300" w:lineRule="atLeast"/>
        <w:ind w:left="3600" w:firstLine="720"/>
        <w:jc w:val="both"/>
        <w:rPr>
          <w:rFonts w:ascii="Calibri" w:hAnsi="Calibri" w:cs="Times New Roman"/>
          <w:sz w:val="24"/>
        </w:rPr>
      </w:pPr>
      <w:r w:rsidRPr="00C059FA">
        <w:rPr>
          <w:rFonts w:ascii="Calibri" w:hAnsi="Calibri" w:cs="Times New Roman"/>
          <w:sz w:val="24"/>
        </w:rPr>
        <w:t>Matthew Shapiro</w:t>
      </w:r>
    </w:p>
    <w:p w:rsidR="007C10EC" w:rsidRPr="00C059FA" w:rsidRDefault="007C10EC" w:rsidP="007C10EC">
      <w:pPr>
        <w:spacing w:line="300" w:lineRule="atLeast"/>
        <w:ind w:left="3600" w:firstLine="720"/>
        <w:jc w:val="both"/>
        <w:rPr>
          <w:rFonts w:ascii="Calibri" w:hAnsi="Calibri" w:cs="Times New Roman"/>
          <w:color w:val="000000"/>
          <w:sz w:val="24"/>
        </w:rPr>
      </w:pPr>
      <w:r w:rsidRPr="00C059FA">
        <w:rPr>
          <w:rFonts w:ascii="Calibri" w:hAnsi="Calibri" w:cs="Times New Roman"/>
          <w:color w:val="000000"/>
          <w:sz w:val="24"/>
        </w:rPr>
        <w:t>Summer Sage</w:t>
      </w:r>
    </w:p>
    <w:p w:rsidR="007C10EC" w:rsidRPr="00C059FA" w:rsidRDefault="007C10EC" w:rsidP="007C10EC">
      <w:pPr>
        <w:spacing w:line="300" w:lineRule="atLeast"/>
        <w:ind w:left="3600" w:firstLine="720"/>
        <w:jc w:val="both"/>
        <w:rPr>
          <w:rFonts w:ascii="Calibri" w:hAnsi="Calibri" w:cs="Times New Roman"/>
          <w:color w:val="000000"/>
          <w:sz w:val="24"/>
        </w:rPr>
      </w:pPr>
      <w:r>
        <w:rPr>
          <w:rFonts w:ascii="Calibri" w:hAnsi="Calibri" w:cs="Times New Roman"/>
          <w:color w:val="000000"/>
          <w:sz w:val="24"/>
        </w:rPr>
        <w:t>Atima Omara</w:t>
      </w:r>
    </w:p>
    <w:p w:rsidR="007C10EC" w:rsidRDefault="007C10EC" w:rsidP="007C10EC">
      <w:pPr>
        <w:spacing w:line="300" w:lineRule="atLeast"/>
        <w:rPr>
          <w:rFonts w:ascii="Calibri" w:hAnsi="Calibri" w:cs="Times New Roman"/>
          <w:sz w:val="24"/>
        </w:rPr>
      </w:pPr>
      <w:r w:rsidRPr="00C059FA">
        <w:rPr>
          <w:rFonts w:ascii="Calibri" w:hAnsi="Calibri" w:cs="Times New Roman"/>
          <w:b/>
          <w:sz w:val="24"/>
        </w:rPr>
        <w:t>Committee Members Absent:</w:t>
      </w:r>
      <w:r w:rsidRPr="00C059FA">
        <w:rPr>
          <w:rFonts w:ascii="Calibri" w:hAnsi="Calibri" w:cs="Times New Roman"/>
          <w:sz w:val="24"/>
        </w:rPr>
        <w:tab/>
      </w:r>
      <w:r w:rsidRPr="00C059FA">
        <w:rPr>
          <w:rFonts w:ascii="Calibri" w:hAnsi="Calibri" w:cs="Times New Roman"/>
          <w:sz w:val="24"/>
        </w:rPr>
        <w:tab/>
      </w:r>
    </w:p>
    <w:p w:rsidR="007C10EC" w:rsidRDefault="007C10EC" w:rsidP="007C10EC">
      <w:pPr>
        <w:spacing w:line="300" w:lineRule="atLeast"/>
        <w:ind w:left="3600" w:firstLine="720"/>
        <w:rPr>
          <w:rFonts w:ascii="Calibri" w:hAnsi="Calibri" w:cs="Times New Roman"/>
          <w:sz w:val="24"/>
        </w:rPr>
      </w:pPr>
      <w:r w:rsidRPr="00C059FA">
        <w:rPr>
          <w:rFonts w:ascii="Calibri" w:hAnsi="Calibri" w:cs="Times New Roman"/>
          <w:sz w:val="24"/>
        </w:rPr>
        <w:t>Carina Elgin</w:t>
      </w:r>
    </w:p>
    <w:p w:rsidR="007C10EC" w:rsidRDefault="007C10EC" w:rsidP="007C10EC">
      <w:pPr>
        <w:spacing w:line="300" w:lineRule="atLeast"/>
        <w:ind w:left="3600" w:firstLine="720"/>
        <w:rPr>
          <w:rFonts w:ascii="Calibri" w:hAnsi="Calibri" w:cs="Times New Roman"/>
          <w:sz w:val="24"/>
        </w:rPr>
      </w:pPr>
      <w:r>
        <w:rPr>
          <w:rFonts w:ascii="Calibri" w:hAnsi="Calibri" w:cs="Times New Roman"/>
          <w:sz w:val="24"/>
        </w:rPr>
        <w:t>Felicia Hamilton</w:t>
      </w:r>
    </w:p>
    <w:p w:rsidR="00D23C40" w:rsidRDefault="007C10EC" w:rsidP="00D23C40">
      <w:pPr>
        <w:spacing w:line="300" w:lineRule="atLeast"/>
        <w:ind w:left="3600" w:firstLine="720"/>
        <w:rPr>
          <w:rFonts w:ascii="Calibri" w:hAnsi="Calibri" w:cs="Times New Roman"/>
          <w:sz w:val="24"/>
        </w:rPr>
      </w:pPr>
      <w:r>
        <w:rPr>
          <w:rFonts w:ascii="Calibri" w:hAnsi="Calibri" w:cs="Times New Roman"/>
          <w:sz w:val="24"/>
        </w:rPr>
        <w:t>Cindy Rudy</w:t>
      </w:r>
    </w:p>
    <w:p w:rsidR="007C10EC" w:rsidRPr="00C059FA" w:rsidRDefault="007C10EC" w:rsidP="00D23C40">
      <w:pPr>
        <w:spacing w:line="300" w:lineRule="atLeast"/>
        <w:ind w:left="3600" w:firstLine="720"/>
        <w:rPr>
          <w:rFonts w:ascii="Calibri" w:hAnsi="Calibri" w:cs="Times New Roman"/>
          <w:sz w:val="24"/>
        </w:rPr>
      </w:pPr>
      <w:r>
        <w:rPr>
          <w:rFonts w:ascii="Calibri" w:hAnsi="Calibri" w:cs="Times New Roman"/>
          <w:sz w:val="24"/>
        </w:rPr>
        <w:t>Angela Sadsad</w:t>
      </w:r>
    </w:p>
    <w:p w:rsidR="007C10EC" w:rsidRPr="00C059FA" w:rsidRDefault="007C10EC" w:rsidP="007C10EC">
      <w:pPr>
        <w:spacing w:line="300" w:lineRule="atLeast"/>
        <w:rPr>
          <w:rFonts w:ascii="Calibri" w:hAnsi="Calibri" w:cs="Times New Roman"/>
          <w:b/>
          <w:sz w:val="24"/>
        </w:rPr>
      </w:pPr>
    </w:p>
    <w:p w:rsidR="007C10EC" w:rsidRPr="00C059FA" w:rsidRDefault="007C10EC" w:rsidP="007C10EC">
      <w:pPr>
        <w:spacing w:line="300" w:lineRule="atLeast"/>
        <w:rPr>
          <w:rFonts w:ascii="Calibri" w:hAnsi="Calibri" w:cs="Times New Roman"/>
          <w:b/>
          <w:sz w:val="24"/>
        </w:rPr>
      </w:pPr>
    </w:p>
    <w:p w:rsidR="007C10EC" w:rsidRDefault="007C10EC" w:rsidP="007C10EC">
      <w:pPr>
        <w:spacing w:line="300" w:lineRule="atLeast"/>
        <w:jc w:val="both"/>
        <w:rPr>
          <w:rFonts w:ascii="Calibri" w:hAnsi="Calibri" w:cs="Times New Roman"/>
          <w:sz w:val="24"/>
        </w:rPr>
      </w:pPr>
      <w:r w:rsidRPr="00C059FA">
        <w:rPr>
          <w:rFonts w:ascii="Calibri" w:hAnsi="Calibri" w:cs="Times New Roman"/>
          <w:b/>
          <w:sz w:val="24"/>
        </w:rPr>
        <w:t>VBPD Staff Present:</w:t>
      </w:r>
    </w:p>
    <w:p w:rsidR="00D23C40" w:rsidRDefault="007C10EC" w:rsidP="00D23C40">
      <w:pPr>
        <w:spacing w:line="300" w:lineRule="atLeast"/>
        <w:ind w:left="3600" w:firstLine="720"/>
        <w:jc w:val="both"/>
        <w:rPr>
          <w:rFonts w:ascii="Calibri" w:hAnsi="Calibri" w:cs="Times New Roman"/>
          <w:sz w:val="24"/>
        </w:rPr>
      </w:pPr>
      <w:r w:rsidRPr="00C059FA">
        <w:rPr>
          <w:rFonts w:ascii="Calibri" w:hAnsi="Calibri" w:cs="Times New Roman"/>
          <w:sz w:val="24"/>
        </w:rPr>
        <w:t>Heidi Lawyer</w:t>
      </w:r>
    </w:p>
    <w:p w:rsidR="00D23C40" w:rsidRDefault="007C10EC" w:rsidP="00D23C40">
      <w:pPr>
        <w:spacing w:line="300" w:lineRule="atLeast"/>
        <w:ind w:left="3600" w:firstLine="720"/>
        <w:jc w:val="both"/>
        <w:rPr>
          <w:rFonts w:ascii="Calibri" w:hAnsi="Calibri" w:cs="Times New Roman"/>
          <w:sz w:val="24"/>
        </w:rPr>
      </w:pPr>
      <w:r w:rsidRPr="00C059FA">
        <w:rPr>
          <w:rFonts w:ascii="Calibri" w:hAnsi="Calibri" w:cs="Times New Roman"/>
          <w:sz w:val="24"/>
        </w:rPr>
        <w:t>John Cimino</w:t>
      </w:r>
    </w:p>
    <w:p w:rsidR="00D23C40" w:rsidRDefault="007C10EC" w:rsidP="00D23C40">
      <w:pPr>
        <w:spacing w:line="300" w:lineRule="atLeast"/>
        <w:ind w:left="3600" w:firstLine="720"/>
        <w:jc w:val="both"/>
        <w:rPr>
          <w:rFonts w:ascii="Calibri" w:hAnsi="Calibri" w:cs="Times New Roman"/>
          <w:sz w:val="24"/>
        </w:rPr>
      </w:pPr>
      <w:r w:rsidRPr="00C059FA">
        <w:rPr>
          <w:rFonts w:ascii="Calibri" w:hAnsi="Calibri" w:cs="Times New Roman"/>
          <w:sz w:val="24"/>
        </w:rPr>
        <w:t>Joy Harris</w:t>
      </w:r>
    </w:p>
    <w:p w:rsidR="00D23C40" w:rsidRDefault="007C10EC" w:rsidP="00D23C40">
      <w:pPr>
        <w:spacing w:line="300" w:lineRule="atLeast"/>
        <w:ind w:left="3600" w:firstLine="720"/>
        <w:jc w:val="both"/>
        <w:rPr>
          <w:rFonts w:ascii="Calibri" w:hAnsi="Calibri" w:cs="Times New Roman"/>
          <w:sz w:val="24"/>
        </w:rPr>
      </w:pPr>
      <w:r>
        <w:rPr>
          <w:rFonts w:ascii="Calibri" w:hAnsi="Calibri" w:cs="Times New Roman"/>
          <w:sz w:val="24"/>
        </w:rPr>
        <w:t>Nia Harrison</w:t>
      </w:r>
    </w:p>
    <w:p w:rsidR="00D23C40" w:rsidRDefault="007C10EC" w:rsidP="00D23C40">
      <w:pPr>
        <w:spacing w:line="300" w:lineRule="atLeast"/>
        <w:ind w:left="3600" w:firstLine="720"/>
        <w:jc w:val="both"/>
        <w:rPr>
          <w:rFonts w:ascii="Calibri" w:hAnsi="Calibri" w:cs="Times New Roman"/>
          <w:sz w:val="24"/>
        </w:rPr>
      </w:pPr>
      <w:r w:rsidRPr="00C059FA">
        <w:rPr>
          <w:rFonts w:ascii="Calibri" w:hAnsi="Calibri" w:cs="Times New Roman"/>
          <w:sz w:val="24"/>
        </w:rPr>
        <w:t>Benjamin Jarvela</w:t>
      </w:r>
    </w:p>
    <w:p w:rsidR="00D23C40" w:rsidRDefault="007C10EC" w:rsidP="00D23C40">
      <w:pPr>
        <w:spacing w:line="300" w:lineRule="atLeast"/>
        <w:ind w:left="3600" w:firstLine="720"/>
        <w:jc w:val="both"/>
        <w:rPr>
          <w:rFonts w:ascii="Calibri" w:hAnsi="Calibri" w:cs="Times New Roman"/>
          <w:sz w:val="24"/>
        </w:rPr>
      </w:pPr>
      <w:r w:rsidRPr="00C059FA">
        <w:rPr>
          <w:rFonts w:ascii="Calibri" w:hAnsi="Calibri" w:cs="Times New Roman"/>
          <w:sz w:val="24"/>
        </w:rPr>
        <w:t>Nan Pemberton</w:t>
      </w:r>
    </w:p>
    <w:p w:rsidR="00D23C40" w:rsidRDefault="007C10EC" w:rsidP="00D23C40">
      <w:pPr>
        <w:spacing w:line="300" w:lineRule="atLeast"/>
        <w:ind w:left="3600" w:firstLine="720"/>
        <w:jc w:val="both"/>
        <w:rPr>
          <w:rFonts w:ascii="Calibri" w:hAnsi="Calibri" w:cs="Times New Roman"/>
          <w:sz w:val="24"/>
        </w:rPr>
      </w:pPr>
      <w:r w:rsidRPr="00C059FA">
        <w:rPr>
          <w:rFonts w:ascii="Calibri" w:hAnsi="Calibri" w:cs="Times New Roman"/>
          <w:sz w:val="24"/>
        </w:rPr>
        <w:t>Penni Sweetenburg-Lee</w:t>
      </w:r>
    </w:p>
    <w:p w:rsidR="007C10EC" w:rsidRPr="00C059FA" w:rsidRDefault="007C10EC" w:rsidP="00D23C40">
      <w:pPr>
        <w:spacing w:line="300" w:lineRule="atLeast"/>
        <w:ind w:left="3600" w:firstLine="720"/>
        <w:jc w:val="both"/>
        <w:rPr>
          <w:rFonts w:ascii="Calibri" w:hAnsi="Calibri" w:cs="Times New Roman"/>
          <w:sz w:val="24"/>
        </w:rPr>
      </w:pPr>
      <w:r w:rsidRPr="00C059FA">
        <w:rPr>
          <w:rFonts w:ascii="Calibri" w:hAnsi="Calibri" w:cs="Times New Roman"/>
          <w:sz w:val="24"/>
        </w:rPr>
        <w:t>Jason Withers</w:t>
      </w:r>
    </w:p>
    <w:p w:rsidR="007C10EC" w:rsidRPr="00C059FA" w:rsidRDefault="007C10EC" w:rsidP="007C10EC">
      <w:pPr>
        <w:spacing w:line="300" w:lineRule="atLeast"/>
        <w:jc w:val="both"/>
        <w:rPr>
          <w:rFonts w:ascii="Calibri" w:hAnsi="Calibri" w:cs="Times New Roman"/>
          <w:sz w:val="24"/>
        </w:rPr>
      </w:pPr>
    </w:p>
    <w:p w:rsidR="007C10EC" w:rsidRPr="00C059FA" w:rsidRDefault="007C10EC" w:rsidP="007C10EC">
      <w:pPr>
        <w:spacing w:line="300" w:lineRule="atLeast"/>
        <w:rPr>
          <w:rFonts w:ascii="Calibri" w:hAnsi="Calibri" w:cs="Times New Roman"/>
          <w:sz w:val="24"/>
        </w:rPr>
      </w:pPr>
      <w:r w:rsidRPr="00C059FA">
        <w:rPr>
          <w:rFonts w:ascii="Calibri" w:hAnsi="Calibri" w:cs="Times New Roman"/>
          <w:b/>
          <w:sz w:val="24"/>
        </w:rPr>
        <w:t>CALL TO ORDER:</w:t>
      </w:r>
      <w:r w:rsidRPr="00C059FA">
        <w:rPr>
          <w:rFonts w:ascii="Calibri" w:hAnsi="Calibri" w:cs="Times New Roman"/>
          <w:sz w:val="24"/>
        </w:rPr>
        <w:t xml:space="preserve"> The Chair, Mr. Charles Meacham, </w:t>
      </w:r>
      <w:r>
        <w:rPr>
          <w:rFonts w:ascii="Calibri" w:hAnsi="Calibri" w:cs="Times New Roman"/>
          <w:sz w:val="24"/>
        </w:rPr>
        <w:t>called the meeting to order 8:04</w:t>
      </w:r>
      <w:r w:rsidRPr="00C059FA">
        <w:rPr>
          <w:rFonts w:ascii="Calibri" w:hAnsi="Calibri" w:cs="Times New Roman"/>
          <w:sz w:val="24"/>
        </w:rPr>
        <w:t xml:space="preserve"> a.m.</w:t>
      </w:r>
    </w:p>
    <w:p w:rsidR="007C10EC" w:rsidRPr="00C059FA" w:rsidRDefault="007C10EC" w:rsidP="007C10EC">
      <w:pPr>
        <w:spacing w:line="300" w:lineRule="atLeast"/>
        <w:rPr>
          <w:rFonts w:ascii="Calibri" w:hAnsi="Calibri" w:cs="Times New Roman"/>
          <w:sz w:val="24"/>
        </w:rPr>
      </w:pPr>
    </w:p>
    <w:p w:rsidR="007C10EC" w:rsidRPr="00C059FA" w:rsidRDefault="007C10EC" w:rsidP="007C10EC">
      <w:pPr>
        <w:spacing w:line="300" w:lineRule="atLeast"/>
        <w:rPr>
          <w:rFonts w:ascii="Calibri" w:hAnsi="Calibri" w:cs="Times New Roman"/>
          <w:sz w:val="24"/>
        </w:rPr>
      </w:pPr>
      <w:r>
        <w:rPr>
          <w:rFonts w:ascii="Calibri" w:hAnsi="Calibri" w:cs="Times New Roman"/>
          <w:b/>
          <w:sz w:val="24"/>
        </w:rPr>
        <w:t>OPENING REMARKS</w:t>
      </w:r>
      <w:r w:rsidRPr="00C059FA">
        <w:rPr>
          <w:rFonts w:ascii="Calibri" w:hAnsi="Calibri" w:cs="Times New Roman"/>
          <w:b/>
          <w:sz w:val="24"/>
        </w:rPr>
        <w:t>:</w:t>
      </w:r>
      <w:r w:rsidRPr="00C059FA">
        <w:rPr>
          <w:rFonts w:ascii="Calibri" w:hAnsi="Calibri" w:cs="Times New Roman"/>
          <w:sz w:val="24"/>
        </w:rPr>
        <w:t xml:space="preserve"> The Chair greeted and welcomed Board members and staff.</w:t>
      </w:r>
    </w:p>
    <w:p w:rsidR="007C10EC" w:rsidRPr="00C059FA" w:rsidRDefault="007C10EC" w:rsidP="007C10EC">
      <w:pPr>
        <w:spacing w:line="300" w:lineRule="atLeast"/>
        <w:rPr>
          <w:rFonts w:ascii="Calibri" w:hAnsi="Calibri" w:cs="Times New Roman"/>
          <w:sz w:val="24"/>
        </w:rPr>
      </w:pPr>
    </w:p>
    <w:p w:rsidR="007C10EC" w:rsidRPr="00C059FA" w:rsidRDefault="007C10EC" w:rsidP="007C10EC">
      <w:pPr>
        <w:spacing w:line="300" w:lineRule="atLeast"/>
        <w:rPr>
          <w:rFonts w:ascii="Calibri" w:hAnsi="Calibri" w:cs="Times New Roman"/>
          <w:sz w:val="24"/>
        </w:rPr>
      </w:pPr>
      <w:r>
        <w:rPr>
          <w:rFonts w:ascii="Calibri" w:hAnsi="Calibri" w:cs="Times New Roman"/>
          <w:b/>
          <w:sz w:val="24"/>
        </w:rPr>
        <w:t>REVIEW OF THE EC AGENDA</w:t>
      </w:r>
      <w:r w:rsidRPr="00C059FA">
        <w:rPr>
          <w:rFonts w:ascii="Calibri" w:hAnsi="Calibri" w:cs="Times New Roman"/>
          <w:b/>
          <w:sz w:val="24"/>
        </w:rPr>
        <w:t>:</w:t>
      </w:r>
      <w:r w:rsidRPr="00C059FA">
        <w:rPr>
          <w:rFonts w:ascii="Calibri" w:hAnsi="Calibri" w:cs="Times New Roman"/>
          <w:sz w:val="24"/>
        </w:rPr>
        <w:t xml:space="preserve"> The Chair reviewed the Executive Committee Meeting agenda items.</w:t>
      </w:r>
    </w:p>
    <w:p w:rsidR="007C10EC" w:rsidRPr="00C059FA" w:rsidRDefault="007C10EC" w:rsidP="007C10EC">
      <w:pPr>
        <w:spacing w:line="300" w:lineRule="atLeast"/>
        <w:rPr>
          <w:rFonts w:ascii="Calibri" w:hAnsi="Calibri" w:cs="Times New Roman"/>
          <w:sz w:val="24"/>
        </w:rPr>
      </w:pPr>
    </w:p>
    <w:p w:rsidR="007C10EC" w:rsidRPr="00C059FA" w:rsidRDefault="007C10EC" w:rsidP="007C10EC">
      <w:pPr>
        <w:spacing w:line="300" w:lineRule="atLeast"/>
        <w:rPr>
          <w:rFonts w:ascii="Calibri" w:hAnsi="Calibri" w:cs="Times New Roman"/>
          <w:sz w:val="24"/>
        </w:rPr>
      </w:pPr>
      <w:r w:rsidRPr="00C059FA">
        <w:rPr>
          <w:rFonts w:ascii="Calibri" w:hAnsi="Calibri" w:cs="Times New Roman"/>
          <w:b/>
          <w:sz w:val="24"/>
        </w:rPr>
        <w:t xml:space="preserve">APPROVAL OF </w:t>
      </w:r>
      <w:r>
        <w:rPr>
          <w:rFonts w:ascii="Calibri" w:hAnsi="Calibri" w:cs="Times New Roman"/>
          <w:b/>
          <w:sz w:val="24"/>
        </w:rPr>
        <w:t>MARCH 17</w:t>
      </w:r>
      <w:r w:rsidRPr="00C059FA">
        <w:rPr>
          <w:rFonts w:ascii="Calibri" w:hAnsi="Calibri" w:cs="Times New Roman"/>
          <w:b/>
          <w:sz w:val="24"/>
        </w:rPr>
        <w:t>, 201</w:t>
      </w:r>
      <w:r>
        <w:rPr>
          <w:rFonts w:ascii="Calibri" w:hAnsi="Calibri" w:cs="Times New Roman"/>
          <w:b/>
          <w:sz w:val="24"/>
        </w:rPr>
        <w:t>7</w:t>
      </w:r>
      <w:r w:rsidRPr="00C059FA">
        <w:rPr>
          <w:rFonts w:ascii="Calibri" w:hAnsi="Calibri" w:cs="Times New Roman"/>
          <w:b/>
          <w:sz w:val="24"/>
        </w:rPr>
        <w:t xml:space="preserve"> EXECUTIVE COMMITTEE MEETING MINUTES: </w:t>
      </w:r>
      <w:r w:rsidRPr="00C059FA">
        <w:rPr>
          <w:rFonts w:ascii="Calibri" w:hAnsi="Calibri" w:cs="Times New Roman"/>
          <w:sz w:val="24"/>
        </w:rPr>
        <w:t xml:space="preserve">The Chair asked if there were any amendments to the </w:t>
      </w:r>
      <w:r>
        <w:rPr>
          <w:rFonts w:ascii="Calibri" w:hAnsi="Calibri" w:cs="Times New Roman"/>
          <w:sz w:val="24"/>
        </w:rPr>
        <w:t>December</w:t>
      </w:r>
      <w:r w:rsidRPr="00C059FA">
        <w:rPr>
          <w:rFonts w:ascii="Calibri" w:hAnsi="Calibri" w:cs="Times New Roman"/>
          <w:sz w:val="24"/>
        </w:rPr>
        <w:t xml:space="preserve"> </w:t>
      </w:r>
      <w:r>
        <w:rPr>
          <w:rFonts w:ascii="Calibri" w:hAnsi="Calibri" w:cs="Times New Roman"/>
          <w:sz w:val="24"/>
        </w:rPr>
        <w:t>14</w:t>
      </w:r>
      <w:r w:rsidRPr="00C059FA">
        <w:rPr>
          <w:rFonts w:ascii="Calibri" w:hAnsi="Calibri" w:cs="Times New Roman"/>
          <w:sz w:val="24"/>
          <w:vertAlign w:val="superscript"/>
        </w:rPr>
        <w:t>th</w:t>
      </w:r>
      <w:r w:rsidRPr="00C059FA">
        <w:rPr>
          <w:rFonts w:ascii="Calibri" w:hAnsi="Calibri" w:cs="Times New Roman"/>
          <w:sz w:val="24"/>
        </w:rPr>
        <w:t xml:space="preserve">, 2016 Executive Committee meeting minutes. Ms. </w:t>
      </w:r>
      <w:r>
        <w:rPr>
          <w:rFonts w:ascii="Calibri" w:hAnsi="Calibri" w:cs="Times New Roman"/>
          <w:sz w:val="24"/>
        </w:rPr>
        <w:t xml:space="preserve">Matthew Shapiro </w:t>
      </w:r>
      <w:r w:rsidRPr="00C059FA">
        <w:rPr>
          <w:rFonts w:ascii="Calibri" w:hAnsi="Calibri" w:cs="Times New Roman"/>
          <w:sz w:val="24"/>
        </w:rPr>
        <w:t xml:space="preserve">made a </w:t>
      </w:r>
      <w:r w:rsidRPr="00C059FA">
        <w:rPr>
          <w:rFonts w:ascii="Calibri" w:hAnsi="Calibri" w:cs="Times New Roman"/>
          <w:b/>
          <w:sz w:val="24"/>
        </w:rPr>
        <w:t xml:space="preserve">MOTION </w:t>
      </w:r>
      <w:r w:rsidRPr="00C059FA">
        <w:rPr>
          <w:rFonts w:ascii="Calibri" w:hAnsi="Calibri" w:cs="Times New Roman"/>
          <w:sz w:val="24"/>
        </w:rPr>
        <w:t xml:space="preserve">to approve. </w:t>
      </w:r>
      <w:r>
        <w:rPr>
          <w:rFonts w:ascii="Calibri" w:hAnsi="Calibri" w:cs="Times New Roman"/>
          <w:sz w:val="24"/>
        </w:rPr>
        <w:t xml:space="preserve"> </w:t>
      </w:r>
      <w:r w:rsidR="0008085E">
        <w:rPr>
          <w:rFonts w:ascii="Calibri" w:hAnsi="Calibri" w:cs="Times New Roman"/>
          <w:sz w:val="24"/>
        </w:rPr>
        <w:t xml:space="preserve">Randy Burak </w:t>
      </w:r>
      <w:r w:rsidRPr="00C059FA">
        <w:rPr>
          <w:rFonts w:ascii="Calibri" w:hAnsi="Calibri" w:cs="Times New Roman"/>
          <w:sz w:val="24"/>
        </w:rPr>
        <w:t xml:space="preserve">seconded the </w:t>
      </w:r>
      <w:r w:rsidRPr="00C059FA">
        <w:rPr>
          <w:rFonts w:ascii="Calibri" w:hAnsi="Calibri" w:cs="Times New Roman"/>
          <w:b/>
          <w:sz w:val="24"/>
        </w:rPr>
        <w:t>MOTION</w:t>
      </w:r>
      <w:r w:rsidRPr="00C059FA">
        <w:rPr>
          <w:rFonts w:ascii="Calibri" w:hAnsi="Calibri" w:cs="Times New Roman"/>
          <w:sz w:val="24"/>
        </w:rPr>
        <w:t xml:space="preserve">. The </w:t>
      </w:r>
      <w:r w:rsidRPr="00C059FA">
        <w:rPr>
          <w:rFonts w:ascii="Calibri" w:hAnsi="Calibri" w:cs="Times New Roman"/>
          <w:b/>
          <w:sz w:val="24"/>
        </w:rPr>
        <w:t xml:space="preserve">MOTION </w:t>
      </w:r>
      <w:r w:rsidRPr="00C059FA">
        <w:rPr>
          <w:rFonts w:ascii="Calibri" w:hAnsi="Calibri" w:cs="Times New Roman"/>
          <w:sz w:val="24"/>
        </w:rPr>
        <w:t>was approved unanimously.</w:t>
      </w:r>
    </w:p>
    <w:p w:rsidR="007C10EC" w:rsidRPr="00C059FA" w:rsidRDefault="007C10EC" w:rsidP="007C10EC">
      <w:pPr>
        <w:spacing w:line="300" w:lineRule="atLeast"/>
        <w:rPr>
          <w:rFonts w:ascii="Calibri" w:hAnsi="Calibri" w:cs="Times New Roman"/>
          <w:sz w:val="24"/>
        </w:rPr>
      </w:pPr>
    </w:p>
    <w:p w:rsidR="007C10EC" w:rsidRDefault="007C10EC" w:rsidP="007C10EC">
      <w:pPr>
        <w:spacing w:line="300" w:lineRule="atLeast"/>
        <w:rPr>
          <w:rFonts w:ascii="Calibri" w:hAnsi="Calibri" w:cs="Times New Roman"/>
          <w:b/>
          <w:sz w:val="24"/>
        </w:rPr>
      </w:pPr>
    </w:p>
    <w:p w:rsidR="00D23C40" w:rsidRDefault="007C10EC" w:rsidP="007C10EC">
      <w:pPr>
        <w:spacing w:line="300" w:lineRule="atLeast"/>
        <w:rPr>
          <w:rFonts w:ascii="Calibri" w:hAnsi="Calibri" w:cs="Times New Roman"/>
          <w:sz w:val="24"/>
        </w:rPr>
      </w:pPr>
      <w:r w:rsidRPr="00C059FA">
        <w:rPr>
          <w:rFonts w:ascii="Calibri" w:hAnsi="Calibri" w:cs="Times New Roman"/>
          <w:b/>
          <w:sz w:val="24"/>
        </w:rPr>
        <w:t>BOARD MEMBER ATTENDANCE</w:t>
      </w:r>
      <w:r w:rsidRPr="00C059FA">
        <w:rPr>
          <w:rFonts w:ascii="Calibri" w:hAnsi="Calibri" w:cs="Times New Roman"/>
          <w:sz w:val="24"/>
        </w:rPr>
        <w:t xml:space="preserve">: </w:t>
      </w:r>
      <w:r>
        <w:rPr>
          <w:rFonts w:ascii="Calibri" w:hAnsi="Calibri" w:cs="Times New Roman"/>
          <w:sz w:val="24"/>
        </w:rPr>
        <w:t xml:space="preserve">Matthew Shapiro </w:t>
      </w:r>
      <w:r w:rsidRPr="00C059FA">
        <w:rPr>
          <w:rFonts w:ascii="Calibri" w:hAnsi="Calibri" w:cs="Times New Roman"/>
          <w:sz w:val="24"/>
        </w:rPr>
        <w:t xml:space="preserve">reported </w:t>
      </w:r>
      <w:r>
        <w:rPr>
          <w:rFonts w:ascii="Calibri" w:hAnsi="Calibri" w:cs="Times New Roman"/>
          <w:sz w:val="24"/>
        </w:rPr>
        <w:t>that there were two attendance issues which Ms. Heidi Lawyer, Executive Director, was addressing.  In addition, Carina Elgin has resigned from the Board as she had been unable to attend the last three meetings.</w:t>
      </w:r>
    </w:p>
    <w:p w:rsidR="007C10EC" w:rsidRDefault="007C10EC" w:rsidP="007C10EC">
      <w:pPr>
        <w:spacing w:line="300" w:lineRule="atLeast"/>
        <w:rPr>
          <w:rFonts w:ascii="Calibri" w:hAnsi="Calibri" w:cs="Times New Roman"/>
          <w:sz w:val="24"/>
        </w:rPr>
      </w:pPr>
      <w:r w:rsidRPr="00C059FA">
        <w:rPr>
          <w:rFonts w:ascii="Calibri" w:hAnsi="Calibri" w:cs="Times New Roman"/>
          <w:b/>
          <w:sz w:val="24"/>
        </w:rPr>
        <w:lastRenderedPageBreak/>
        <w:t xml:space="preserve">DIRECTOR’S UPDATE: </w:t>
      </w:r>
      <w:r w:rsidRPr="00C059FA">
        <w:rPr>
          <w:rFonts w:ascii="Calibri" w:hAnsi="Calibri" w:cs="Times New Roman"/>
          <w:sz w:val="24"/>
        </w:rPr>
        <w:t>The Chair called for questions on the Executive Director’s report. Committee members asked questions about</w:t>
      </w:r>
      <w:r>
        <w:rPr>
          <w:rFonts w:ascii="Calibri" w:hAnsi="Calibri" w:cs="Times New Roman"/>
          <w:sz w:val="24"/>
        </w:rPr>
        <w:t xml:space="preserve"> the President’s budget which eliminates funding for DD Councils like the Board and combines the DD Councils into a new program with the Statewide Independent Living Council and the State Traumatic Brain Injury Grants. Ms. Lawyer provided the information she knew regarding this proposal as well as the action that NACDD and other national organizations were taking and actions the state was taking. She shared a DD Council impact sheet developed by the agency for Virginia’ Congressional delegation.  Ms. Lawyer provided an update on the status of the two Disability Assessment briefs which will be released at the end of June. </w:t>
      </w:r>
      <w:r w:rsidR="00BC3670">
        <w:rPr>
          <w:rFonts w:ascii="Calibri" w:hAnsi="Calibri" w:cs="Times New Roman"/>
          <w:sz w:val="24"/>
        </w:rPr>
        <w:t>For additional detail see Attachment EC 4.</w:t>
      </w:r>
    </w:p>
    <w:p w:rsidR="007C10EC" w:rsidRDefault="007C10EC" w:rsidP="007C10EC">
      <w:pPr>
        <w:spacing w:line="300" w:lineRule="atLeast"/>
        <w:rPr>
          <w:rFonts w:ascii="Calibri" w:hAnsi="Calibri" w:cs="Times New Roman"/>
          <w:sz w:val="24"/>
        </w:rPr>
      </w:pPr>
    </w:p>
    <w:p w:rsidR="00BC3670" w:rsidRPr="00BC3670" w:rsidRDefault="007C10EC" w:rsidP="007C10EC">
      <w:pPr>
        <w:spacing w:line="300" w:lineRule="atLeast"/>
        <w:rPr>
          <w:rFonts w:ascii="Calibri" w:hAnsi="Calibri" w:cs="Times New Roman"/>
          <w:sz w:val="24"/>
        </w:rPr>
      </w:pPr>
      <w:r w:rsidRPr="00C059FA">
        <w:rPr>
          <w:rFonts w:ascii="Calibri" w:hAnsi="Calibri" w:cs="Times New Roman"/>
          <w:b/>
          <w:sz w:val="24"/>
        </w:rPr>
        <w:t>A</w:t>
      </w:r>
      <w:r w:rsidR="00BC3670">
        <w:rPr>
          <w:rFonts w:ascii="Calibri" w:hAnsi="Calibri" w:cs="Times New Roman"/>
          <w:b/>
          <w:sz w:val="24"/>
        </w:rPr>
        <w:t xml:space="preserve">LUMNI DEVELOPMENT PROGRAM UPDATE.  </w:t>
      </w:r>
      <w:r w:rsidR="00BC3670" w:rsidRPr="00BC3670">
        <w:rPr>
          <w:rFonts w:ascii="Calibri" w:hAnsi="Calibri" w:cs="Times New Roman"/>
          <w:sz w:val="24"/>
        </w:rPr>
        <w:t>Ms.</w:t>
      </w:r>
      <w:r w:rsidR="00BC3670">
        <w:rPr>
          <w:rFonts w:ascii="Calibri" w:hAnsi="Calibri" w:cs="Times New Roman"/>
          <w:b/>
          <w:sz w:val="24"/>
        </w:rPr>
        <w:t xml:space="preserve"> </w:t>
      </w:r>
      <w:r w:rsidR="00BC3670">
        <w:rPr>
          <w:rFonts w:ascii="Calibri" w:hAnsi="Calibri" w:cs="Times New Roman"/>
          <w:sz w:val="24"/>
        </w:rPr>
        <w:t>Nia Harrison and Dr. Penni Sweetenburg-Lee provided an update on the Alumni Development program first year evaluation. Ms. Harrison reviewed a PowerPoint presentation that provided an update on the program’s first year activities and progress, including:  chapter meetings, numbers in attendance, demographics, and strengths and opportunities for program improvement. For more detail see Attachment AOT-4.</w:t>
      </w:r>
    </w:p>
    <w:p w:rsidR="00BC3670" w:rsidRDefault="00BC3670" w:rsidP="007C10EC">
      <w:pPr>
        <w:spacing w:line="300" w:lineRule="atLeast"/>
        <w:rPr>
          <w:rFonts w:ascii="Calibri" w:hAnsi="Calibri" w:cs="Times New Roman"/>
          <w:b/>
          <w:sz w:val="24"/>
        </w:rPr>
      </w:pPr>
    </w:p>
    <w:p w:rsidR="002240FF" w:rsidRDefault="00BC3670" w:rsidP="007C10EC">
      <w:pPr>
        <w:spacing w:line="300" w:lineRule="atLeast"/>
        <w:rPr>
          <w:rFonts w:ascii="Calibri" w:hAnsi="Calibri" w:cs="Times New Roman"/>
          <w:sz w:val="24"/>
        </w:rPr>
      </w:pPr>
      <w:r>
        <w:rPr>
          <w:rFonts w:ascii="Calibri" w:hAnsi="Calibri" w:cs="Times New Roman"/>
          <w:b/>
          <w:sz w:val="24"/>
        </w:rPr>
        <w:t>A</w:t>
      </w:r>
      <w:r w:rsidR="007C10EC" w:rsidRPr="00C059FA">
        <w:rPr>
          <w:rFonts w:ascii="Calibri" w:hAnsi="Calibri" w:cs="Times New Roman"/>
          <w:b/>
          <w:sz w:val="24"/>
        </w:rPr>
        <w:t>GENCY FISCAL REPORT</w:t>
      </w:r>
      <w:r w:rsidR="007C10EC" w:rsidRPr="00C059FA">
        <w:rPr>
          <w:rFonts w:ascii="Calibri" w:hAnsi="Calibri" w:cs="Times New Roman"/>
          <w:sz w:val="24"/>
        </w:rPr>
        <w:t>: The Chair asked if there were questions to the fiscal reports.  Ms. Nan Pemberton, Director of Administration,</w:t>
      </w:r>
      <w:r w:rsidR="007C10EC">
        <w:rPr>
          <w:rFonts w:ascii="Calibri" w:hAnsi="Calibri" w:cs="Times New Roman"/>
          <w:sz w:val="24"/>
        </w:rPr>
        <w:t xml:space="preserve"> informed the committee members that with </w:t>
      </w:r>
      <w:r w:rsidR="002240FF">
        <w:rPr>
          <w:rFonts w:ascii="Calibri" w:hAnsi="Calibri" w:cs="Times New Roman"/>
          <w:sz w:val="24"/>
        </w:rPr>
        <w:t xml:space="preserve">15% of the Fiscal year 2017 remaining, the Board has 27% of </w:t>
      </w:r>
      <w:r w:rsidR="002670D4">
        <w:rPr>
          <w:rFonts w:ascii="Calibri" w:hAnsi="Calibri" w:cs="Times New Roman"/>
          <w:sz w:val="24"/>
        </w:rPr>
        <w:t>its</w:t>
      </w:r>
      <w:r w:rsidR="002240FF">
        <w:rPr>
          <w:rFonts w:ascii="Calibri" w:hAnsi="Calibri" w:cs="Times New Roman"/>
          <w:sz w:val="24"/>
        </w:rPr>
        <w:t xml:space="preserve"> overall budget remaining.</w:t>
      </w:r>
    </w:p>
    <w:p w:rsidR="007C10EC" w:rsidRDefault="007C10EC" w:rsidP="007C10EC">
      <w:pPr>
        <w:spacing w:line="300" w:lineRule="atLeast"/>
        <w:rPr>
          <w:rFonts w:ascii="Calibri" w:hAnsi="Calibri" w:cs="Times New Roman"/>
          <w:sz w:val="24"/>
        </w:rPr>
      </w:pPr>
      <w:r>
        <w:rPr>
          <w:rFonts w:ascii="Calibri" w:hAnsi="Calibri" w:cs="Times New Roman"/>
          <w:sz w:val="24"/>
        </w:rPr>
        <w:br/>
      </w:r>
      <w:r w:rsidRPr="00C059FA">
        <w:rPr>
          <w:rFonts w:ascii="Calibri" w:hAnsi="Calibri" w:cs="Times New Roman"/>
          <w:b/>
          <w:sz w:val="24"/>
        </w:rPr>
        <w:t>SYF 2017 BUDGET</w:t>
      </w:r>
      <w:r w:rsidRPr="00C059FA">
        <w:rPr>
          <w:rFonts w:ascii="Calibri" w:hAnsi="Calibri" w:cs="Times New Roman"/>
          <w:sz w:val="24"/>
        </w:rPr>
        <w:t xml:space="preserve">: Ms. Pemberton discussed the FY’2017 </w:t>
      </w:r>
      <w:r>
        <w:rPr>
          <w:rFonts w:ascii="Calibri" w:hAnsi="Calibri" w:cs="Times New Roman"/>
          <w:sz w:val="24"/>
        </w:rPr>
        <w:t xml:space="preserve">budget and expenditures.  </w:t>
      </w:r>
      <w:r w:rsidRPr="00C059FA">
        <w:rPr>
          <w:rFonts w:ascii="Calibri" w:hAnsi="Calibri" w:cs="Times New Roman"/>
          <w:sz w:val="24"/>
        </w:rPr>
        <w:t xml:space="preserve"> </w:t>
      </w:r>
      <w:r>
        <w:rPr>
          <w:rFonts w:ascii="Calibri" w:hAnsi="Calibri" w:cs="Times New Roman"/>
          <w:sz w:val="24"/>
        </w:rPr>
        <w:t>She responded to questions about expenditure categories. She noted that contractual services had been overspent because the Board had continued with utilizing a contract worker in the Administrative support position rather than filling that position with an FTE or a part time (P-14) employee. That position is now a P-14.  As a result those funds came from the contractual category vs. the salary category this year. Ms. Pemberton reported that overall expenditures were on track and the fiscal year would be closed out on June 30.</w:t>
      </w:r>
    </w:p>
    <w:p w:rsidR="007C10EC" w:rsidRPr="00C059FA" w:rsidRDefault="007C10EC" w:rsidP="007C10EC">
      <w:pPr>
        <w:spacing w:line="300" w:lineRule="atLeast"/>
        <w:rPr>
          <w:rFonts w:ascii="Calibri" w:hAnsi="Calibri" w:cs="Times New Roman"/>
          <w:sz w:val="24"/>
        </w:rPr>
      </w:pPr>
    </w:p>
    <w:p w:rsidR="007C10EC" w:rsidRPr="00BC3670" w:rsidRDefault="007C10EC" w:rsidP="007C10EC">
      <w:pPr>
        <w:spacing w:line="300" w:lineRule="atLeast"/>
        <w:rPr>
          <w:rFonts w:ascii="Calibri" w:hAnsi="Calibri" w:cs="Times New Roman"/>
          <w:sz w:val="24"/>
        </w:rPr>
      </w:pPr>
      <w:r w:rsidRPr="00C059FA">
        <w:rPr>
          <w:rFonts w:ascii="Calibri" w:hAnsi="Calibri" w:cs="Times New Roman"/>
          <w:b/>
          <w:sz w:val="24"/>
        </w:rPr>
        <w:t>SYF 201</w:t>
      </w:r>
      <w:r>
        <w:rPr>
          <w:rFonts w:ascii="Calibri" w:hAnsi="Calibri" w:cs="Times New Roman"/>
          <w:b/>
          <w:sz w:val="24"/>
        </w:rPr>
        <w:t>8</w:t>
      </w:r>
      <w:r w:rsidRPr="00C059FA">
        <w:rPr>
          <w:rFonts w:ascii="Calibri" w:hAnsi="Calibri" w:cs="Times New Roman"/>
          <w:b/>
          <w:sz w:val="24"/>
        </w:rPr>
        <w:t xml:space="preserve"> BUDGET</w:t>
      </w:r>
      <w:r w:rsidRPr="00C059FA">
        <w:rPr>
          <w:rFonts w:ascii="Calibri" w:hAnsi="Calibri" w:cs="Times New Roman"/>
          <w:sz w:val="24"/>
        </w:rPr>
        <w:t xml:space="preserve">: Ms. Pemberton </w:t>
      </w:r>
      <w:r>
        <w:rPr>
          <w:rFonts w:ascii="Calibri" w:hAnsi="Calibri" w:cs="Times New Roman"/>
          <w:sz w:val="24"/>
        </w:rPr>
        <w:t xml:space="preserve">reviewed a presentation with the Executive Committee on the SFY 2018 budget.  The presentation included information on the budget building blocks, differences between the state and federal fiscal year, budget items paid from state general vs. federal funds, and obligation and liquidation deadlines. She then presented the proposed SFY 2018 budget for the Board, noting that nearly all areas had been cut due to continuing flat funds for the Board.  She reported that the agency had used the </w:t>
      </w:r>
      <w:r w:rsidR="00332B7B">
        <w:rPr>
          <w:rFonts w:ascii="Calibri" w:hAnsi="Calibri" w:cs="Times New Roman"/>
          <w:sz w:val="24"/>
        </w:rPr>
        <w:t xml:space="preserve">FFY </w:t>
      </w:r>
      <w:r>
        <w:rPr>
          <w:rFonts w:ascii="Calibri" w:hAnsi="Calibri" w:cs="Times New Roman"/>
          <w:sz w:val="24"/>
        </w:rPr>
        <w:t>2017 federal allotment as a basis assuming that funds would remain the same. Should there be a change in the allotment then the budget would need to be redeveloped.  Ms. Pemberton reported that the state had provided a 3% increase in salaries to staff which also affected the budget. In addition, there was a budget “savings” both this year and next to the state which amounts to a reduction in state General funds received by the Board. She reminded the Committee that funds not allotted flow through to fund the agency’s grants and contracts.  The two categories which received budget increases are Partners in Policymaking, because a class is being held this year, and Alumni development which is in its 2</w:t>
      </w:r>
      <w:r w:rsidRPr="007C10EC">
        <w:rPr>
          <w:rFonts w:ascii="Calibri" w:hAnsi="Calibri" w:cs="Times New Roman"/>
          <w:sz w:val="24"/>
          <w:vertAlign w:val="superscript"/>
        </w:rPr>
        <w:t>nd</w:t>
      </w:r>
      <w:r>
        <w:rPr>
          <w:rFonts w:ascii="Calibri" w:hAnsi="Calibri" w:cs="Times New Roman"/>
          <w:sz w:val="24"/>
        </w:rPr>
        <w:t xml:space="preserve"> year and needs additional staffing and support in order for the </w:t>
      </w:r>
      <w:r>
        <w:rPr>
          <w:rFonts w:ascii="Calibri" w:hAnsi="Calibri" w:cs="Times New Roman"/>
          <w:sz w:val="24"/>
        </w:rPr>
        <w:lastRenderedPageBreak/>
        <w:t xml:space="preserve">program to achieve its goals.  Ms. Lawyer reviewed the Alumni Development Program budget with the Executive Committee to ensure they understood where the funds would be expended. The proposed SFY 18 budget </w:t>
      </w:r>
      <w:r w:rsidR="00BC3670">
        <w:rPr>
          <w:rFonts w:ascii="Calibri" w:hAnsi="Calibri" w:cs="Times New Roman"/>
          <w:sz w:val="24"/>
        </w:rPr>
        <w:t>is $1,48</w:t>
      </w:r>
      <w:r w:rsidR="002240FF">
        <w:rPr>
          <w:rFonts w:ascii="Calibri" w:hAnsi="Calibri" w:cs="Times New Roman"/>
          <w:sz w:val="24"/>
        </w:rPr>
        <w:t>1</w:t>
      </w:r>
      <w:r w:rsidR="00BC3670">
        <w:rPr>
          <w:rFonts w:ascii="Calibri" w:hAnsi="Calibri" w:cs="Times New Roman"/>
          <w:sz w:val="24"/>
        </w:rPr>
        <w:t>,</w:t>
      </w:r>
      <w:r w:rsidR="002240FF">
        <w:rPr>
          <w:rFonts w:ascii="Calibri" w:hAnsi="Calibri" w:cs="Times New Roman"/>
          <w:sz w:val="24"/>
        </w:rPr>
        <w:t>709</w:t>
      </w:r>
      <w:r w:rsidR="00BC3670">
        <w:rPr>
          <w:rFonts w:ascii="Calibri" w:hAnsi="Calibri" w:cs="Times New Roman"/>
          <w:sz w:val="24"/>
        </w:rPr>
        <w:t xml:space="preserve">, $6,622 less than SFY 2017. The Chair asked for a </w:t>
      </w:r>
      <w:r w:rsidR="00BC3670">
        <w:rPr>
          <w:rFonts w:ascii="Calibri" w:hAnsi="Calibri" w:cs="Times New Roman"/>
          <w:b/>
          <w:sz w:val="24"/>
        </w:rPr>
        <w:t xml:space="preserve">MOTION </w:t>
      </w:r>
      <w:r w:rsidR="00BC3670">
        <w:rPr>
          <w:rFonts w:ascii="Calibri" w:hAnsi="Calibri" w:cs="Times New Roman"/>
          <w:sz w:val="24"/>
        </w:rPr>
        <w:t xml:space="preserve">to recommend approval of the proposed SFY 2018 budget to the full Board.  Matthew Shapiro made the </w:t>
      </w:r>
      <w:r w:rsidR="00BC3670">
        <w:rPr>
          <w:rFonts w:ascii="Calibri" w:hAnsi="Calibri" w:cs="Times New Roman"/>
          <w:b/>
          <w:sz w:val="24"/>
        </w:rPr>
        <w:t xml:space="preserve">MOTION.  </w:t>
      </w:r>
      <w:r w:rsidR="00BC3670">
        <w:rPr>
          <w:rFonts w:ascii="Calibri" w:hAnsi="Calibri" w:cs="Times New Roman"/>
          <w:sz w:val="24"/>
        </w:rPr>
        <w:t xml:space="preserve">Randy Burak seconded the </w:t>
      </w:r>
      <w:r w:rsidR="00BC3670">
        <w:rPr>
          <w:rFonts w:ascii="Calibri" w:hAnsi="Calibri" w:cs="Times New Roman"/>
          <w:b/>
          <w:sz w:val="24"/>
        </w:rPr>
        <w:t xml:space="preserve">MOTION </w:t>
      </w:r>
      <w:r w:rsidR="00BC3670">
        <w:rPr>
          <w:rFonts w:ascii="Calibri" w:hAnsi="Calibri" w:cs="Times New Roman"/>
          <w:sz w:val="24"/>
        </w:rPr>
        <w:t>which carried unanimously.</w:t>
      </w:r>
    </w:p>
    <w:p w:rsidR="00BC3670" w:rsidRDefault="00BC3670" w:rsidP="007C10EC">
      <w:pPr>
        <w:spacing w:line="300" w:lineRule="atLeast"/>
        <w:rPr>
          <w:rFonts w:ascii="Calibri" w:hAnsi="Calibri" w:cs="Times New Roman"/>
          <w:b/>
          <w:sz w:val="24"/>
        </w:rPr>
      </w:pPr>
    </w:p>
    <w:p w:rsidR="007C10EC" w:rsidRDefault="007C10EC" w:rsidP="007C10EC">
      <w:pPr>
        <w:spacing w:line="300" w:lineRule="atLeast"/>
        <w:rPr>
          <w:rFonts w:ascii="Calibri" w:hAnsi="Calibri"/>
          <w:sz w:val="24"/>
        </w:rPr>
      </w:pPr>
      <w:r w:rsidRPr="00C059FA">
        <w:rPr>
          <w:rFonts w:ascii="Calibri" w:hAnsi="Calibri" w:cs="Times New Roman"/>
          <w:b/>
          <w:sz w:val="24"/>
        </w:rPr>
        <w:t xml:space="preserve">GRANT EXPENDITURE UPDATE: </w:t>
      </w:r>
      <w:r w:rsidRPr="00C059FA">
        <w:rPr>
          <w:rFonts w:ascii="Calibri" w:hAnsi="Calibri" w:cs="Times New Roman"/>
          <w:sz w:val="24"/>
        </w:rPr>
        <w:t>Mr. Jason Withers, Grants, Contracts &amp; Program Information Ma</w:t>
      </w:r>
      <w:r>
        <w:rPr>
          <w:rFonts w:ascii="Calibri" w:hAnsi="Calibri" w:cs="Times New Roman"/>
          <w:sz w:val="24"/>
        </w:rPr>
        <w:t xml:space="preserve">nager, discussed expenditures of the Board’s </w:t>
      </w:r>
      <w:r w:rsidR="00BC3670">
        <w:rPr>
          <w:rFonts w:ascii="Calibri" w:hAnsi="Calibri" w:cs="Times New Roman"/>
          <w:sz w:val="24"/>
        </w:rPr>
        <w:t>four cu</w:t>
      </w:r>
      <w:r>
        <w:rPr>
          <w:rFonts w:ascii="Calibri" w:hAnsi="Calibri" w:cs="Times New Roman"/>
          <w:sz w:val="24"/>
        </w:rPr>
        <w:t>rrent grant projects</w:t>
      </w:r>
      <w:r>
        <w:rPr>
          <w:rFonts w:ascii="Calibri" w:hAnsi="Calibri"/>
          <w:sz w:val="24"/>
        </w:rPr>
        <w:t xml:space="preserve">: 1) The Virginia NICU Early Intervention Collaborative, Virginia Hospital Research &amp; Education Foundation (VHREF),  </w:t>
      </w:r>
      <w:r w:rsidR="00BC3670">
        <w:rPr>
          <w:rFonts w:ascii="Calibri" w:hAnsi="Calibri"/>
          <w:sz w:val="24"/>
        </w:rPr>
        <w:t>2</w:t>
      </w:r>
      <w:r w:rsidRPr="00814986">
        <w:rPr>
          <w:rFonts w:ascii="Calibri" w:hAnsi="Calibri"/>
          <w:sz w:val="24"/>
        </w:rPr>
        <w:t>)</w:t>
      </w:r>
      <w:r>
        <w:rPr>
          <w:rFonts w:ascii="Calibri" w:hAnsi="Calibri"/>
          <w:sz w:val="24"/>
        </w:rPr>
        <w:t xml:space="preserve"> The Development of Adult Curriculum on Critical Decision-Making Points for Students with Disabilities project, Virginia Department of Education (VDOE)</w:t>
      </w:r>
      <w:r w:rsidR="00BC3670">
        <w:rPr>
          <w:rFonts w:ascii="Calibri" w:hAnsi="Calibri"/>
          <w:sz w:val="24"/>
        </w:rPr>
        <w:t>; 3) Improved Transportation Planning in Cities and Counties</w:t>
      </w:r>
      <w:r w:rsidR="0097332A">
        <w:rPr>
          <w:rFonts w:ascii="Calibri" w:hAnsi="Calibri"/>
          <w:sz w:val="24"/>
        </w:rPr>
        <w:t xml:space="preserve"> to Increase Access to Community-Based Healthcare</w:t>
      </w:r>
      <w:r w:rsidR="00BC3670">
        <w:rPr>
          <w:rFonts w:ascii="Calibri" w:hAnsi="Calibri"/>
          <w:sz w:val="24"/>
        </w:rPr>
        <w:t>, disAbility Law Center of Virginia (dLCV); and 4) Increasing Access to Disability Re</w:t>
      </w:r>
      <w:r w:rsidR="0097332A">
        <w:rPr>
          <w:rFonts w:ascii="Calibri" w:hAnsi="Calibri"/>
          <w:sz w:val="24"/>
        </w:rPr>
        <w:t>sources for Non-English Languages</w:t>
      </w:r>
      <w:r w:rsidR="00BC3670">
        <w:rPr>
          <w:rFonts w:ascii="Calibri" w:hAnsi="Calibri"/>
          <w:sz w:val="24"/>
        </w:rPr>
        <w:t>, the Arc of Northern Virginia</w:t>
      </w:r>
      <w:r>
        <w:rPr>
          <w:rFonts w:ascii="Calibri" w:hAnsi="Calibri"/>
          <w:sz w:val="24"/>
        </w:rPr>
        <w:t xml:space="preserve">.  </w:t>
      </w:r>
      <w:r w:rsidR="00BC3670">
        <w:rPr>
          <w:rFonts w:ascii="Calibri" w:hAnsi="Calibri"/>
          <w:sz w:val="24"/>
        </w:rPr>
        <w:t xml:space="preserve">He noted that the latter two had just begun and did not have any expenditures yet.  Expenditures for the </w:t>
      </w:r>
      <w:r w:rsidR="0097332A">
        <w:rPr>
          <w:rFonts w:ascii="Calibri" w:hAnsi="Calibri"/>
          <w:sz w:val="24"/>
        </w:rPr>
        <w:t>first two grants were $35,108.83</w:t>
      </w:r>
      <w:r w:rsidR="00BC3670">
        <w:rPr>
          <w:rFonts w:ascii="Calibri" w:hAnsi="Calibri"/>
          <w:sz w:val="24"/>
        </w:rPr>
        <w:t>.  $424,673</w:t>
      </w:r>
      <w:r w:rsidR="0097332A">
        <w:rPr>
          <w:rFonts w:ascii="Calibri" w:hAnsi="Calibri"/>
          <w:sz w:val="24"/>
        </w:rPr>
        <w:t>.17</w:t>
      </w:r>
      <w:r w:rsidR="00BC3670">
        <w:rPr>
          <w:rFonts w:ascii="Calibri" w:hAnsi="Calibri"/>
          <w:sz w:val="24"/>
        </w:rPr>
        <w:t xml:space="preserve"> in grant f</w:t>
      </w:r>
      <w:r w:rsidR="0097332A">
        <w:rPr>
          <w:rFonts w:ascii="Calibri" w:hAnsi="Calibri"/>
          <w:sz w:val="24"/>
        </w:rPr>
        <w:t>unds are remaining for the four</w:t>
      </w:r>
      <w:r w:rsidR="00BC3670">
        <w:rPr>
          <w:rFonts w:ascii="Calibri" w:hAnsi="Calibri"/>
          <w:sz w:val="24"/>
        </w:rPr>
        <w:t xml:space="preserve"> projects.</w:t>
      </w:r>
    </w:p>
    <w:p w:rsidR="007C10EC" w:rsidRDefault="007C10EC" w:rsidP="007C10EC">
      <w:pPr>
        <w:spacing w:line="300" w:lineRule="atLeast"/>
        <w:rPr>
          <w:rFonts w:ascii="Calibri" w:hAnsi="Calibri"/>
          <w:sz w:val="24"/>
        </w:rPr>
      </w:pPr>
    </w:p>
    <w:p w:rsidR="00690900" w:rsidRDefault="007C10EC" w:rsidP="00690900">
      <w:pPr>
        <w:spacing w:line="300" w:lineRule="atLeast"/>
        <w:rPr>
          <w:rFonts w:ascii="Calibri" w:hAnsi="Calibri"/>
          <w:sz w:val="24"/>
        </w:rPr>
      </w:pPr>
      <w:r w:rsidRPr="00E747D8">
        <w:rPr>
          <w:rFonts w:ascii="Calibri" w:hAnsi="Calibri"/>
          <w:b/>
          <w:sz w:val="24"/>
        </w:rPr>
        <w:t>UPDATE</w:t>
      </w:r>
      <w:r>
        <w:rPr>
          <w:rFonts w:ascii="Calibri" w:hAnsi="Calibri"/>
          <w:b/>
          <w:sz w:val="24"/>
        </w:rPr>
        <w:t xml:space="preserve"> ON STAGE I PROPOSALS FOR COMPETITIVE RFP</w:t>
      </w:r>
      <w:r w:rsidRPr="00E747D8">
        <w:rPr>
          <w:rFonts w:ascii="Calibri" w:hAnsi="Calibri"/>
          <w:b/>
          <w:sz w:val="24"/>
        </w:rPr>
        <w:t xml:space="preserve">: </w:t>
      </w:r>
      <w:r w:rsidRPr="00E747D8">
        <w:rPr>
          <w:rFonts w:ascii="Calibri" w:hAnsi="Calibri"/>
          <w:sz w:val="24"/>
        </w:rPr>
        <w:t>Mr. Withers updated the</w:t>
      </w:r>
      <w:r w:rsidR="00690900">
        <w:rPr>
          <w:rFonts w:ascii="Calibri" w:hAnsi="Calibri"/>
          <w:sz w:val="24"/>
        </w:rPr>
        <w:t xml:space="preserve"> members on the Letter of Interest (LOI) process noting that the Grant Review Team (GRT) had met and reviewed the LOIs. Of the 13 LOIs received, 4 applicants were asked to submit full proposals to the Board. The GRT will meet in August to review the proposals and provide recommendations to the full Board at the September 2017 Board meeting.</w:t>
      </w:r>
    </w:p>
    <w:p w:rsidR="00690900" w:rsidRDefault="007C10EC" w:rsidP="007C10EC">
      <w:pPr>
        <w:spacing w:line="300" w:lineRule="atLeast"/>
        <w:rPr>
          <w:rFonts w:ascii="Calibri" w:hAnsi="Calibri"/>
          <w:sz w:val="24"/>
        </w:rPr>
      </w:pPr>
      <w:r>
        <w:rPr>
          <w:rFonts w:ascii="Calibri" w:hAnsi="Calibri"/>
          <w:sz w:val="24"/>
        </w:rPr>
        <w:br/>
      </w:r>
      <w:r w:rsidR="00690900">
        <w:rPr>
          <w:rFonts w:ascii="Calibri" w:hAnsi="Calibri"/>
          <w:b/>
          <w:sz w:val="24"/>
        </w:rPr>
        <w:t>NOMINATIONS COMMITTEE UPDATE</w:t>
      </w:r>
      <w:r w:rsidRPr="00394A2D">
        <w:rPr>
          <w:rFonts w:ascii="Calibri" w:hAnsi="Calibri"/>
          <w:b/>
          <w:sz w:val="24"/>
        </w:rPr>
        <w:t>:</w:t>
      </w:r>
      <w:r>
        <w:rPr>
          <w:rFonts w:ascii="Calibri" w:hAnsi="Calibri"/>
          <w:sz w:val="24"/>
        </w:rPr>
        <w:t xml:space="preserve">  Mr. </w:t>
      </w:r>
      <w:r w:rsidR="00690900">
        <w:rPr>
          <w:rFonts w:ascii="Calibri" w:hAnsi="Calibri"/>
          <w:sz w:val="24"/>
        </w:rPr>
        <w:t>Charles Meacham, Board Chair, thanked Ron Lanier, Donna Lockwood and Angela West for serving as the Nominations Committee.  He reviewed the slate of officers and at large members to be voted on by the full Board. He also noted that some Board packets may have Summer Sage listed as the Vice Chair nominee as there was a change after the packet was printed. The Vice Chair on the slate is Phil Caldwell.</w:t>
      </w:r>
    </w:p>
    <w:p w:rsidR="00690900" w:rsidRDefault="00690900" w:rsidP="007C10EC">
      <w:pPr>
        <w:spacing w:line="300" w:lineRule="atLeast"/>
        <w:rPr>
          <w:rFonts w:ascii="Calibri" w:hAnsi="Calibri" w:cs="Times New Roman"/>
          <w:b/>
          <w:sz w:val="24"/>
        </w:rPr>
      </w:pPr>
    </w:p>
    <w:p w:rsidR="00D23C40" w:rsidRDefault="007C10EC" w:rsidP="00D23C40">
      <w:pPr>
        <w:spacing w:line="300" w:lineRule="atLeast"/>
        <w:rPr>
          <w:rFonts w:ascii="Calibri" w:hAnsi="Calibri" w:cs="Times New Roman"/>
          <w:sz w:val="24"/>
        </w:rPr>
      </w:pPr>
      <w:r w:rsidRPr="00C059FA">
        <w:rPr>
          <w:rFonts w:ascii="Calibri" w:hAnsi="Calibri" w:cs="Times New Roman"/>
          <w:b/>
          <w:sz w:val="24"/>
        </w:rPr>
        <w:t>COMMITTEE CHAIR/STAFF MEETING AGENDAS:</w:t>
      </w:r>
      <w:r w:rsidRPr="00C059FA">
        <w:rPr>
          <w:rFonts w:ascii="Calibri" w:hAnsi="Calibri" w:cs="Times New Roman"/>
          <w:sz w:val="24"/>
        </w:rPr>
        <w:t xml:space="preserve"> The Chairs of each committee and staff discussed the</w:t>
      </w:r>
      <w:r>
        <w:rPr>
          <w:rFonts w:ascii="Calibri" w:hAnsi="Calibri" w:cs="Times New Roman"/>
          <w:sz w:val="24"/>
        </w:rPr>
        <w:t>ir respective</w:t>
      </w:r>
      <w:r w:rsidRPr="00C059FA">
        <w:rPr>
          <w:rFonts w:ascii="Calibri" w:hAnsi="Calibri" w:cs="Times New Roman"/>
          <w:sz w:val="24"/>
        </w:rPr>
        <w:t xml:space="preserve"> committee meeting agenda</w:t>
      </w:r>
      <w:r>
        <w:rPr>
          <w:rFonts w:ascii="Calibri" w:hAnsi="Calibri" w:cs="Times New Roman"/>
          <w:sz w:val="24"/>
        </w:rPr>
        <w:t>s</w:t>
      </w:r>
      <w:r w:rsidRPr="00C059FA">
        <w:rPr>
          <w:rFonts w:ascii="Calibri" w:hAnsi="Calibri" w:cs="Times New Roman"/>
          <w:sz w:val="24"/>
        </w:rPr>
        <w:t>.</w:t>
      </w:r>
    </w:p>
    <w:p w:rsidR="007C10EC" w:rsidRPr="00C059FA" w:rsidRDefault="007C10EC" w:rsidP="00D23C40">
      <w:pPr>
        <w:spacing w:line="300" w:lineRule="atLeast"/>
        <w:rPr>
          <w:rFonts w:ascii="Calibri" w:hAnsi="Calibri" w:cs="Times New Roman"/>
          <w:b/>
          <w:sz w:val="24"/>
        </w:rPr>
      </w:pPr>
      <w:r w:rsidRPr="00C059FA">
        <w:rPr>
          <w:rFonts w:ascii="Calibri" w:hAnsi="Calibri" w:cs="Times New Roman"/>
          <w:b/>
          <w:sz w:val="24"/>
        </w:rPr>
        <w:t xml:space="preserve"> </w:t>
      </w:r>
    </w:p>
    <w:p w:rsidR="007C10EC" w:rsidRPr="00C059FA" w:rsidRDefault="007C10EC" w:rsidP="007C10EC">
      <w:pPr>
        <w:spacing w:line="300" w:lineRule="atLeast"/>
        <w:rPr>
          <w:rFonts w:ascii="Calibri" w:hAnsi="Calibri" w:cs="Times New Roman"/>
          <w:sz w:val="24"/>
        </w:rPr>
      </w:pPr>
      <w:r w:rsidRPr="00C059FA">
        <w:rPr>
          <w:rFonts w:ascii="Calibri" w:hAnsi="Calibri" w:cs="Times New Roman"/>
          <w:b/>
          <w:sz w:val="24"/>
        </w:rPr>
        <w:t xml:space="preserve">OTHER BUSINESS: </w:t>
      </w:r>
      <w:r w:rsidRPr="00C059FA">
        <w:rPr>
          <w:rFonts w:ascii="Calibri" w:hAnsi="Calibri" w:cs="Times New Roman"/>
          <w:sz w:val="24"/>
        </w:rPr>
        <w:t>There was none.</w:t>
      </w:r>
    </w:p>
    <w:p w:rsidR="007C10EC" w:rsidRPr="00C059FA" w:rsidRDefault="007C10EC" w:rsidP="007C10EC">
      <w:pPr>
        <w:spacing w:line="300" w:lineRule="atLeast"/>
        <w:rPr>
          <w:rFonts w:ascii="Calibri" w:hAnsi="Calibri" w:cs="Times New Roman"/>
          <w:b/>
          <w:sz w:val="24"/>
        </w:rPr>
      </w:pPr>
    </w:p>
    <w:p w:rsidR="007C10EC" w:rsidRDefault="007C10EC" w:rsidP="00D23C40">
      <w:pPr>
        <w:spacing w:line="300" w:lineRule="atLeast"/>
        <w:rPr>
          <w:rFonts w:ascii="Calibri" w:hAnsi="Calibri" w:cs="Times New Roman"/>
          <w:sz w:val="24"/>
        </w:rPr>
      </w:pPr>
      <w:r w:rsidRPr="00C059FA">
        <w:rPr>
          <w:rFonts w:ascii="Calibri" w:hAnsi="Calibri" w:cs="Times New Roman"/>
          <w:b/>
          <w:sz w:val="24"/>
        </w:rPr>
        <w:t>ADJOURNMENT:</w:t>
      </w:r>
      <w:r w:rsidRPr="00C059FA">
        <w:rPr>
          <w:rFonts w:ascii="Calibri" w:hAnsi="Calibri" w:cs="Times New Roman"/>
          <w:sz w:val="24"/>
        </w:rPr>
        <w:t xml:space="preserve"> The Chair thanked the EC members for their contributions and called for ad</w:t>
      </w:r>
      <w:r w:rsidR="00690900">
        <w:rPr>
          <w:rFonts w:ascii="Calibri" w:hAnsi="Calibri" w:cs="Times New Roman"/>
          <w:sz w:val="24"/>
        </w:rPr>
        <w:t>journment of the meeting at 9:10</w:t>
      </w:r>
      <w:r w:rsidRPr="00C059FA">
        <w:rPr>
          <w:rFonts w:ascii="Calibri" w:hAnsi="Calibri" w:cs="Times New Roman"/>
          <w:sz w:val="24"/>
        </w:rPr>
        <w:t xml:space="preserve"> a.m.</w:t>
      </w:r>
      <w:r w:rsidR="00D23C40">
        <w:rPr>
          <w:rFonts w:ascii="Calibri" w:hAnsi="Calibri" w:cs="Times New Roman"/>
          <w:sz w:val="24"/>
        </w:rPr>
        <w:t xml:space="preserve"> </w:t>
      </w:r>
    </w:p>
    <w:p w:rsidR="007C10EC" w:rsidRDefault="007C10EC" w:rsidP="007C10EC">
      <w:pPr>
        <w:rPr>
          <w:rFonts w:ascii="Calibri" w:hAnsi="Calibri" w:cs="Times New Roman"/>
          <w:sz w:val="24"/>
        </w:rPr>
      </w:pPr>
    </w:p>
    <w:sectPr w:rsidR="007C10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D7" w:rsidRDefault="00713DD7" w:rsidP="00E61E47">
      <w:r>
        <w:separator/>
      </w:r>
    </w:p>
  </w:endnote>
  <w:endnote w:type="continuationSeparator" w:id="0">
    <w:p w:rsidR="00713DD7" w:rsidRDefault="00713DD7" w:rsidP="00E6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D7" w:rsidRDefault="00713DD7" w:rsidP="00E61E47">
      <w:r>
        <w:separator/>
      </w:r>
    </w:p>
  </w:footnote>
  <w:footnote w:type="continuationSeparator" w:id="0">
    <w:p w:rsidR="00713DD7" w:rsidRDefault="00713DD7" w:rsidP="00E61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EC"/>
    <w:rsid w:val="0008085E"/>
    <w:rsid w:val="00167FF6"/>
    <w:rsid w:val="002240FF"/>
    <w:rsid w:val="00241491"/>
    <w:rsid w:val="002670D4"/>
    <w:rsid w:val="00332B7B"/>
    <w:rsid w:val="003C38F4"/>
    <w:rsid w:val="00612A0D"/>
    <w:rsid w:val="0064546E"/>
    <w:rsid w:val="00690900"/>
    <w:rsid w:val="006F6E88"/>
    <w:rsid w:val="00705DF3"/>
    <w:rsid w:val="00713DD7"/>
    <w:rsid w:val="007C10EC"/>
    <w:rsid w:val="008B01F5"/>
    <w:rsid w:val="008D0242"/>
    <w:rsid w:val="00940742"/>
    <w:rsid w:val="0097332A"/>
    <w:rsid w:val="00A22DBB"/>
    <w:rsid w:val="00B21A64"/>
    <w:rsid w:val="00B42F53"/>
    <w:rsid w:val="00BC3670"/>
    <w:rsid w:val="00C048B3"/>
    <w:rsid w:val="00D23C40"/>
    <w:rsid w:val="00DF399A"/>
    <w:rsid w:val="00E61E47"/>
    <w:rsid w:val="00ED5654"/>
    <w:rsid w:val="00FE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EC"/>
    <w:pPr>
      <w:spacing w:after="0" w:line="240" w:lineRule="auto"/>
    </w:pPr>
    <w:rPr>
      <w:rFonts w:ascii="Tahoma" w:eastAsia="Times New Roman" w:hAnsi="Tahoma" w:cs="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47"/>
    <w:pPr>
      <w:tabs>
        <w:tab w:val="center" w:pos="4680"/>
        <w:tab w:val="right" w:pos="9360"/>
      </w:tabs>
    </w:pPr>
  </w:style>
  <w:style w:type="character" w:customStyle="1" w:styleId="HeaderChar">
    <w:name w:val="Header Char"/>
    <w:basedOn w:val="DefaultParagraphFont"/>
    <w:link w:val="Header"/>
    <w:uiPriority w:val="99"/>
    <w:rsid w:val="00E61E47"/>
    <w:rPr>
      <w:rFonts w:ascii="Tahoma" w:eastAsia="Times New Roman" w:hAnsi="Tahoma" w:cs="Garamond"/>
      <w:szCs w:val="24"/>
    </w:rPr>
  </w:style>
  <w:style w:type="paragraph" w:styleId="Footer">
    <w:name w:val="footer"/>
    <w:basedOn w:val="Normal"/>
    <w:link w:val="FooterChar"/>
    <w:uiPriority w:val="99"/>
    <w:unhideWhenUsed/>
    <w:rsid w:val="00E61E47"/>
    <w:pPr>
      <w:tabs>
        <w:tab w:val="center" w:pos="4680"/>
        <w:tab w:val="right" w:pos="9360"/>
      </w:tabs>
    </w:pPr>
  </w:style>
  <w:style w:type="character" w:customStyle="1" w:styleId="FooterChar">
    <w:name w:val="Footer Char"/>
    <w:basedOn w:val="DefaultParagraphFont"/>
    <w:link w:val="Footer"/>
    <w:uiPriority w:val="99"/>
    <w:rsid w:val="00E61E47"/>
    <w:rPr>
      <w:rFonts w:ascii="Tahoma" w:eastAsia="Times New Roman" w:hAnsi="Tahoma" w:cs="Garamond"/>
      <w:szCs w:val="24"/>
    </w:rPr>
  </w:style>
  <w:style w:type="paragraph" w:styleId="BalloonText">
    <w:name w:val="Balloon Text"/>
    <w:basedOn w:val="Normal"/>
    <w:link w:val="BalloonTextChar"/>
    <w:uiPriority w:val="99"/>
    <w:semiHidden/>
    <w:unhideWhenUsed/>
    <w:rsid w:val="002670D4"/>
    <w:rPr>
      <w:rFonts w:cs="Tahoma"/>
      <w:sz w:val="16"/>
      <w:szCs w:val="16"/>
    </w:rPr>
  </w:style>
  <w:style w:type="character" w:customStyle="1" w:styleId="BalloonTextChar">
    <w:name w:val="Balloon Text Char"/>
    <w:basedOn w:val="DefaultParagraphFont"/>
    <w:link w:val="BalloonText"/>
    <w:uiPriority w:val="99"/>
    <w:semiHidden/>
    <w:rsid w:val="002670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EC"/>
    <w:pPr>
      <w:spacing w:after="0" w:line="240" w:lineRule="auto"/>
    </w:pPr>
    <w:rPr>
      <w:rFonts w:ascii="Tahoma" w:eastAsia="Times New Roman" w:hAnsi="Tahoma" w:cs="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47"/>
    <w:pPr>
      <w:tabs>
        <w:tab w:val="center" w:pos="4680"/>
        <w:tab w:val="right" w:pos="9360"/>
      </w:tabs>
    </w:pPr>
  </w:style>
  <w:style w:type="character" w:customStyle="1" w:styleId="HeaderChar">
    <w:name w:val="Header Char"/>
    <w:basedOn w:val="DefaultParagraphFont"/>
    <w:link w:val="Header"/>
    <w:uiPriority w:val="99"/>
    <w:rsid w:val="00E61E47"/>
    <w:rPr>
      <w:rFonts w:ascii="Tahoma" w:eastAsia="Times New Roman" w:hAnsi="Tahoma" w:cs="Garamond"/>
      <w:szCs w:val="24"/>
    </w:rPr>
  </w:style>
  <w:style w:type="paragraph" w:styleId="Footer">
    <w:name w:val="footer"/>
    <w:basedOn w:val="Normal"/>
    <w:link w:val="FooterChar"/>
    <w:uiPriority w:val="99"/>
    <w:unhideWhenUsed/>
    <w:rsid w:val="00E61E47"/>
    <w:pPr>
      <w:tabs>
        <w:tab w:val="center" w:pos="4680"/>
        <w:tab w:val="right" w:pos="9360"/>
      </w:tabs>
    </w:pPr>
  </w:style>
  <w:style w:type="character" w:customStyle="1" w:styleId="FooterChar">
    <w:name w:val="Footer Char"/>
    <w:basedOn w:val="DefaultParagraphFont"/>
    <w:link w:val="Footer"/>
    <w:uiPriority w:val="99"/>
    <w:rsid w:val="00E61E47"/>
    <w:rPr>
      <w:rFonts w:ascii="Tahoma" w:eastAsia="Times New Roman" w:hAnsi="Tahoma" w:cs="Garamond"/>
      <w:szCs w:val="24"/>
    </w:rPr>
  </w:style>
  <w:style w:type="paragraph" w:styleId="BalloonText">
    <w:name w:val="Balloon Text"/>
    <w:basedOn w:val="Normal"/>
    <w:link w:val="BalloonTextChar"/>
    <w:uiPriority w:val="99"/>
    <w:semiHidden/>
    <w:unhideWhenUsed/>
    <w:rsid w:val="002670D4"/>
    <w:rPr>
      <w:rFonts w:cs="Tahoma"/>
      <w:sz w:val="16"/>
      <w:szCs w:val="16"/>
    </w:rPr>
  </w:style>
  <w:style w:type="character" w:customStyle="1" w:styleId="BalloonTextChar">
    <w:name w:val="Balloon Text Char"/>
    <w:basedOn w:val="DefaultParagraphFont"/>
    <w:link w:val="BalloonText"/>
    <w:uiPriority w:val="99"/>
    <w:semiHidden/>
    <w:rsid w:val="002670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NKAHMF2WWKTP-399312027-1760</_dlc_DocId>
    <_dlc_DocIdUrl xmlns="89461f00-0b74-46d7-ba90-7a84aa4e2ee4">
      <Url>https://sharepoint.wwrc.net/VBPDdocs/_layouts/15/DocIdRedir.aspx?ID=NKAHMF2WWKTP-399312027-1760</Url>
      <Description>NKAHMF2WWKTP-399312027-1760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2B16F-755C-474C-AF60-2A0496A0F72A}"/>
</file>

<file path=customXml/itemProps2.xml><?xml version="1.0" encoding="utf-8"?>
<ds:datastoreItem xmlns:ds="http://schemas.openxmlformats.org/officeDocument/2006/customXml" ds:itemID="{96658FB7-868A-45E6-9691-D141B9466BC0}"/>
</file>

<file path=customXml/itemProps3.xml><?xml version="1.0" encoding="utf-8"?>
<ds:datastoreItem xmlns:ds="http://schemas.openxmlformats.org/officeDocument/2006/customXml" ds:itemID="{67B5722C-79E6-454B-9EBE-D36171CEF59F}"/>
</file>

<file path=customXml/itemProps4.xml><?xml version="1.0" encoding="utf-8"?>
<ds:datastoreItem xmlns:ds="http://schemas.openxmlformats.org/officeDocument/2006/customXml" ds:itemID="{0AE6DFB4-BCF9-487E-A982-95695ABDE639}"/>
</file>

<file path=customXml/itemProps5.xml><?xml version="1.0" encoding="utf-8"?>
<ds:datastoreItem xmlns:ds="http://schemas.openxmlformats.org/officeDocument/2006/customXml" ds:itemID="{6FE32D63-899E-43B5-BDFE-3C485B63B907}"/>
</file>

<file path=docProps/app.xml><?xml version="1.0" encoding="utf-8"?>
<Properties xmlns="http://schemas.openxmlformats.org/officeDocument/2006/extended-properties" xmlns:vt="http://schemas.openxmlformats.org/officeDocument/2006/docPropsVTypes">
  <Template>Normal</Template>
  <TotalTime>4</TotalTime>
  <Pages>1</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VITA Program</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Lawyer</dc:creator>
  <cp:lastModifiedBy>Jarvela, Benjamin (VBPD)</cp:lastModifiedBy>
  <cp:revision>9</cp:revision>
  <cp:lastPrinted>2017-06-15T13:00:00Z</cp:lastPrinted>
  <dcterms:created xsi:type="dcterms:W3CDTF">2017-06-15T15:53:00Z</dcterms:created>
  <dcterms:modified xsi:type="dcterms:W3CDTF">2017-09-18T20:09:00Z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f78a6365-9d95-4d17-a60c-d5ad725be0bc</vt:lpwstr>
  </property>
</Properties>
</file>