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BD" w:rsidRPr="002F1867" w:rsidRDefault="00182CBD" w:rsidP="002F1867">
      <w:pPr>
        <w:tabs>
          <w:tab w:val="left" w:pos="0"/>
        </w:tabs>
        <w:jc w:val="center"/>
        <w:outlineLvl w:val="0"/>
        <w:rPr>
          <w:rFonts w:ascii="Calibri" w:hAnsi="Calibri"/>
        </w:rPr>
      </w:pPr>
      <w:bookmarkStart w:id="0" w:name="_GoBack"/>
      <w:bookmarkEnd w:id="0"/>
    </w:p>
    <w:p w:rsidR="00575E92" w:rsidRPr="002F1867" w:rsidRDefault="00575E92" w:rsidP="002F1867">
      <w:pPr>
        <w:tabs>
          <w:tab w:val="left" w:pos="0"/>
        </w:tabs>
        <w:jc w:val="center"/>
        <w:outlineLvl w:val="0"/>
        <w:rPr>
          <w:rFonts w:ascii="Calibri" w:hAnsi="Calibri"/>
          <w:b/>
        </w:rPr>
      </w:pPr>
      <w:r w:rsidRPr="002F1867">
        <w:rPr>
          <w:rFonts w:ascii="Calibri" w:hAnsi="Calibri"/>
          <w:b/>
        </w:rPr>
        <w:t>Virginia Board for People with Disabilities</w:t>
      </w:r>
    </w:p>
    <w:p w:rsidR="00575E92" w:rsidRPr="002F1867" w:rsidRDefault="00575E92" w:rsidP="002F1867">
      <w:pPr>
        <w:jc w:val="center"/>
        <w:outlineLvl w:val="0"/>
        <w:rPr>
          <w:rFonts w:ascii="Calibri" w:hAnsi="Calibri"/>
          <w:b/>
        </w:rPr>
      </w:pPr>
      <w:r w:rsidRPr="002F1867">
        <w:rPr>
          <w:rFonts w:ascii="Calibri" w:hAnsi="Calibri"/>
          <w:b/>
        </w:rPr>
        <w:t>Policy, Research and Evaluation Meeting Minutes</w:t>
      </w:r>
    </w:p>
    <w:p w:rsidR="00575E92" w:rsidRPr="002F1867" w:rsidRDefault="008F3848" w:rsidP="002F1867">
      <w:pPr>
        <w:jc w:val="center"/>
        <w:rPr>
          <w:rFonts w:ascii="Calibri" w:hAnsi="Calibri"/>
          <w:b/>
          <w:i/>
        </w:rPr>
      </w:pPr>
      <w:r w:rsidRPr="002F1867">
        <w:rPr>
          <w:rFonts w:ascii="Calibri" w:hAnsi="Calibri"/>
          <w:b/>
          <w:i/>
        </w:rPr>
        <w:t>June 7</w:t>
      </w:r>
      <w:r w:rsidR="00DE7A6C" w:rsidRPr="002F1867">
        <w:rPr>
          <w:rFonts w:ascii="Calibri" w:hAnsi="Calibri"/>
          <w:b/>
          <w:i/>
        </w:rPr>
        <w:t>, 2017</w:t>
      </w:r>
    </w:p>
    <w:p w:rsidR="00575E92" w:rsidRPr="00D25D7B" w:rsidRDefault="00575E92" w:rsidP="002F1867">
      <w:pPr>
        <w:rPr>
          <w:rFonts w:ascii="Calibri" w:hAnsi="Calibri"/>
        </w:rPr>
      </w:pPr>
    </w:p>
    <w:p w:rsidR="002F1867" w:rsidRDefault="00575E92" w:rsidP="002F1867">
      <w:pPr>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p>
    <w:p w:rsidR="002F1867" w:rsidRDefault="002F1867" w:rsidP="002F1867">
      <w:pPr>
        <w:ind w:left="4046" w:hanging="4046"/>
        <w:rPr>
          <w:rFonts w:ascii="Calibri" w:hAnsi="Calibri"/>
        </w:rPr>
      </w:pPr>
      <w:r>
        <w:rPr>
          <w:rFonts w:ascii="Calibri" w:hAnsi="Calibri"/>
          <w:b/>
        </w:rPr>
        <w:tab/>
      </w:r>
      <w:r w:rsidR="00600CAB">
        <w:rPr>
          <w:rFonts w:ascii="Calibri" w:hAnsi="Calibri"/>
        </w:rPr>
        <w:t>Summer Sage (Chair)</w:t>
      </w:r>
    </w:p>
    <w:p w:rsidR="002F1867" w:rsidRDefault="002F1867" w:rsidP="002F1867">
      <w:pPr>
        <w:ind w:left="4046" w:hanging="4046"/>
        <w:rPr>
          <w:rFonts w:ascii="Calibri" w:hAnsi="Calibri"/>
        </w:rPr>
      </w:pPr>
      <w:r>
        <w:rPr>
          <w:rFonts w:ascii="Calibri" w:hAnsi="Calibri"/>
          <w:b/>
        </w:rPr>
        <w:tab/>
      </w:r>
      <w:r>
        <w:rPr>
          <w:rFonts w:ascii="Calibri" w:hAnsi="Calibri"/>
        </w:rPr>
        <w:t>Angela West</w:t>
      </w:r>
    </w:p>
    <w:p w:rsidR="002F1867" w:rsidRDefault="002F1867" w:rsidP="002F1867">
      <w:pPr>
        <w:ind w:left="4046" w:hanging="4046"/>
        <w:rPr>
          <w:rFonts w:ascii="Calibri" w:hAnsi="Calibri"/>
        </w:rPr>
      </w:pPr>
      <w:r>
        <w:rPr>
          <w:rFonts w:ascii="Calibri" w:hAnsi="Calibri"/>
        </w:rPr>
        <w:tab/>
        <w:t>Melissa Gibson</w:t>
      </w:r>
    </w:p>
    <w:p w:rsidR="002F1867" w:rsidRDefault="002F1867" w:rsidP="002F1867">
      <w:pPr>
        <w:ind w:left="4046" w:hanging="4046"/>
        <w:rPr>
          <w:rFonts w:ascii="Calibri" w:hAnsi="Calibri"/>
        </w:rPr>
      </w:pPr>
      <w:r>
        <w:rPr>
          <w:rFonts w:ascii="Calibri" w:hAnsi="Calibri"/>
        </w:rPr>
        <w:tab/>
        <w:t>Angela Sadsad</w:t>
      </w:r>
    </w:p>
    <w:p w:rsidR="002F1867" w:rsidRDefault="002F1867" w:rsidP="002F1867">
      <w:pPr>
        <w:ind w:left="4046" w:hanging="4046"/>
        <w:rPr>
          <w:rFonts w:ascii="Calibri" w:hAnsi="Calibri"/>
        </w:rPr>
      </w:pPr>
      <w:r>
        <w:rPr>
          <w:rFonts w:ascii="Calibri" w:hAnsi="Calibri"/>
        </w:rPr>
        <w:tab/>
      </w:r>
      <w:r w:rsidR="00DE7A6C">
        <w:rPr>
          <w:rFonts w:ascii="Calibri" w:hAnsi="Calibri"/>
        </w:rPr>
        <w:t>Ann Bevan</w:t>
      </w:r>
    </w:p>
    <w:p w:rsidR="002F1867" w:rsidRDefault="002F1867" w:rsidP="002F1867">
      <w:pPr>
        <w:ind w:left="4046" w:hanging="4046"/>
        <w:rPr>
          <w:rFonts w:ascii="Calibri" w:hAnsi="Calibri"/>
        </w:rPr>
      </w:pPr>
      <w:r>
        <w:rPr>
          <w:rFonts w:ascii="Calibri" w:hAnsi="Calibri"/>
        </w:rPr>
        <w:tab/>
        <w:t>Deanna Parker</w:t>
      </w:r>
    </w:p>
    <w:p w:rsidR="002F1867" w:rsidRDefault="002F1867" w:rsidP="002F1867">
      <w:pPr>
        <w:ind w:left="4046" w:hanging="4046"/>
        <w:rPr>
          <w:rFonts w:ascii="Calibri" w:hAnsi="Calibri"/>
        </w:rPr>
      </w:pPr>
      <w:r>
        <w:rPr>
          <w:rFonts w:ascii="Calibri" w:hAnsi="Calibri"/>
        </w:rPr>
        <w:tab/>
        <w:t>Alexis Nichols</w:t>
      </w:r>
    </w:p>
    <w:p w:rsidR="002F1867" w:rsidRDefault="002F1867" w:rsidP="002F1867">
      <w:pPr>
        <w:ind w:left="4046" w:hanging="4046"/>
        <w:rPr>
          <w:rFonts w:ascii="Calibri" w:hAnsi="Calibri"/>
        </w:rPr>
      </w:pPr>
      <w:r>
        <w:rPr>
          <w:rFonts w:ascii="Calibri" w:hAnsi="Calibri"/>
        </w:rPr>
        <w:tab/>
        <w:t>John Eisenberg</w:t>
      </w:r>
    </w:p>
    <w:p w:rsidR="002F1867" w:rsidRDefault="002F1867" w:rsidP="002F1867">
      <w:pPr>
        <w:ind w:left="4046" w:hanging="4046"/>
        <w:rPr>
          <w:rFonts w:ascii="Calibri" w:hAnsi="Calibri"/>
        </w:rPr>
      </w:pPr>
      <w:r>
        <w:rPr>
          <w:rFonts w:ascii="Calibri" w:hAnsi="Calibri"/>
        </w:rPr>
        <w:tab/>
        <w:t>Phillip Caldwell</w:t>
      </w:r>
    </w:p>
    <w:p w:rsidR="002F1867" w:rsidRDefault="002F1867" w:rsidP="002F1867">
      <w:pPr>
        <w:ind w:left="4046" w:hanging="4046"/>
        <w:rPr>
          <w:rFonts w:ascii="Calibri" w:hAnsi="Calibri"/>
        </w:rPr>
      </w:pPr>
      <w:r>
        <w:rPr>
          <w:rFonts w:ascii="Calibri" w:hAnsi="Calibri"/>
        </w:rPr>
        <w:tab/>
        <w:t>Donna Gilles</w:t>
      </w:r>
    </w:p>
    <w:p w:rsidR="00575E92" w:rsidRDefault="002F1867" w:rsidP="002F1867">
      <w:pPr>
        <w:ind w:left="4046" w:hanging="4046"/>
        <w:rPr>
          <w:rFonts w:ascii="Calibri" w:hAnsi="Calibri"/>
        </w:rPr>
      </w:pPr>
      <w:r>
        <w:rPr>
          <w:rFonts w:ascii="Calibri" w:hAnsi="Calibri"/>
        </w:rPr>
        <w:tab/>
      </w:r>
      <w:r w:rsidR="00600CAB">
        <w:rPr>
          <w:rFonts w:ascii="Calibri" w:hAnsi="Calibri"/>
        </w:rPr>
        <w:t>Curtis Andrew</w:t>
      </w:r>
    </w:p>
    <w:p w:rsidR="002F1867" w:rsidRPr="00D25D7B" w:rsidRDefault="002F1867" w:rsidP="002F1867">
      <w:pPr>
        <w:ind w:left="4046" w:hanging="4046"/>
        <w:rPr>
          <w:rFonts w:ascii="Calibri" w:hAnsi="Calibri"/>
        </w:rPr>
      </w:pPr>
    </w:p>
    <w:p w:rsidR="00BA0CBA" w:rsidRDefault="00575E92" w:rsidP="00BA0CBA">
      <w:pPr>
        <w:ind w:left="4046" w:hanging="4046"/>
        <w:rPr>
          <w:rFonts w:ascii="Calibri" w:hAnsi="Calibri"/>
        </w:rPr>
      </w:pPr>
      <w:r w:rsidRPr="00D25D7B">
        <w:rPr>
          <w:rFonts w:ascii="Calibri" w:hAnsi="Calibri"/>
          <w:b/>
        </w:rPr>
        <w:t>COMMITTEE MEMBERS ABSENT:</w:t>
      </w:r>
      <w:r w:rsidR="00BA0CBA">
        <w:rPr>
          <w:rFonts w:ascii="Calibri" w:hAnsi="Calibri"/>
        </w:rPr>
        <w:t xml:space="preserve"> </w:t>
      </w:r>
    </w:p>
    <w:p w:rsidR="002F1867" w:rsidRDefault="002F1867" w:rsidP="00BA0CBA">
      <w:pPr>
        <w:ind w:left="8092" w:hanging="4046"/>
        <w:rPr>
          <w:rFonts w:ascii="Calibri" w:hAnsi="Calibri"/>
        </w:rPr>
      </w:pPr>
      <w:r>
        <w:rPr>
          <w:rFonts w:ascii="Calibri" w:hAnsi="Calibri"/>
        </w:rPr>
        <w:t>John Kelly</w:t>
      </w:r>
    </w:p>
    <w:p w:rsidR="002F1867" w:rsidRDefault="002F1867" w:rsidP="002F1867">
      <w:pPr>
        <w:ind w:left="4046" w:hanging="4046"/>
        <w:rPr>
          <w:rFonts w:ascii="Calibri" w:hAnsi="Calibri"/>
        </w:rPr>
      </w:pPr>
      <w:r>
        <w:rPr>
          <w:rFonts w:ascii="Calibri" w:hAnsi="Calibri"/>
        </w:rPr>
        <w:tab/>
        <w:t>Stephen Joseph</w:t>
      </w:r>
    </w:p>
    <w:p w:rsidR="00575E92" w:rsidRDefault="002F1867" w:rsidP="002F1867">
      <w:pPr>
        <w:ind w:left="4046" w:hanging="4046"/>
        <w:rPr>
          <w:rFonts w:ascii="Calibri" w:hAnsi="Calibri"/>
        </w:rPr>
      </w:pPr>
      <w:r>
        <w:rPr>
          <w:rFonts w:ascii="Calibri" w:hAnsi="Calibri"/>
        </w:rPr>
        <w:tab/>
      </w:r>
      <w:r w:rsidR="007B53D5">
        <w:rPr>
          <w:rFonts w:ascii="Calibri" w:hAnsi="Calibri"/>
        </w:rPr>
        <w:t>Felicia Hamilton</w:t>
      </w:r>
    </w:p>
    <w:p w:rsidR="002F1867" w:rsidRPr="007C7174" w:rsidRDefault="002F1867" w:rsidP="002F1867">
      <w:pPr>
        <w:ind w:left="4046" w:hanging="4046"/>
        <w:rPr>
          <w:rFonts w:ascii="Calibri" w:hAnsi="Calibri"/>
        </w:rPr>
      </w:pPr>
    </w:p>
    <w:p w:rsidR="002F1867" w:rsidRDefault="00575E92" w:rsidP="002F1867">
      <w:pPr>
        <w:ind w:left="4046" w:hanging="4046"/>
        <w:rPr>
          <w:rFonts w:ascii="Calibri" w:hAnsi="Calibri"/>
        </w:rPr>
      </w:pPr>
      <w:r w:rsidRPr="00D25D7B">
        <w:rPr>
          <w:rFonts w:ascii="Calibri" w:hAnsi="Calibri"/>
          <w:b/>
        </w:rPr>
        <w:t>VBPD STAFF PRESENT</w:t>
      </w:r>
      <w:r>
        <w:rPr>
          <w:rFonts w:ascii="Calibri" w:hAnsi="Calibri"/>
        </w:rPr>
        <w:t>:</w:t>
      </w:r>
      <w:r>
        <w:rPr>
          <w:rFonts w:ascii="Calibri" w:hAnsi="Calibri"/>
        </w:rPr>
        <w:tab/>
      </w:r>
    </w:p>
    <w:p w:rsidR="00575E92" w:rsidRDefault="002F1867" w:rsidP="002F1867">
      <w:pPr>
        <w:ind w:left="4046" w:hanging="4046"/>
        <w:rPr>
          <w:rFonts w:ascii="Calibri" w:hAnsi="Calibri"/>
          <w:b/>
        </w:rPr>
      </w:pPr>
      <w:r>
        <w:rPr>
          <w:rFonts w:ascii="Calibri" w:hAnsi="Calibri"/>
          <w:b/>
        </w:rPr>
        <w:tab/>
      </w:r>
      <w:r>
        <w:rPr>
          <w:rFonts w:ascii="Calibri" w:hAnsi="Calibri"/>
        </w:rPr>
        <w:t>John Cimino</w:t>
      </w:r>
    </w:p>
    <w:p w:rsidR="002F1867" w:rsidRDefault="002F1867" w:rsidP="002F1867">
      <w:pPr>
        <w:rPr>
          <w:rFonts w:ascii="Calibri" w:hAnsi="Calibri"/>
          <w:b/>
        </w:rPr>
      </w:pPr>
    </w:p>
    <w:p w:rsidR="00575E92" w:rsidRDefault="00575E92" w:rsidP="002F1867">
      <w:pPr>
        <w:rPr>
          <w:rFonts w:ascii="Calibri" w:hAnsi="Calibri"/>
        </w:rPr>
      </w:pPr>
      <w:r w:rsidRPr="00D25D7B">
        <w:rPr>
          <w:rFonts w:ascii="Calibri" w:hAnsi="Calibri"/>
          <w:b/>
        </w:rPr>
        <w:t>CALL TO ORDER</w:t>
      </w:r>
      <w:r>
        <w:rPr>
          <w:rFonts w:ascii="Calibri" w:hAnsi="Calibri"/>
          <w:b/>
        </w:rPr>
        <w:t>/</w:t>
      </w:r>
      <w:r w:rsidR="00BF64F5">
        <w:rPr>
          <w:rFonts w:ascii="Calibri" w:hAnsi="Calibri"/>
          <w:b/>
        </w:rPr>
        <w:t>CONSENT AGENDA</w:t>
      </w:r>
      <w:r w:rsidRPr="00D25D7B">
        <w:rPr>
          <w:rFonts w:ascii="Calibri" w:hAnsi="Calibri"/>
          <w:b/>
        </w:rPr>
        <w:t>:</w:t>
      </w:r>
      <w:r w:rsidRPr="00D25D7B">
        <w:rPr>
          <w:rFonts w:ascii="Calibri" w:hAnsi="Calibri"/>
        </w:rPr>
        <w:t xml:space="preserve">  </w:t>
      </w:r>
      <w:r w:rsidR="00600CAB">
        <w:rPr>
          <w:rFonts w:ascii="Calibri" w:hAnsi="Calibri"/>
        </w:rPr>
        <w:t>Summer Sage</w:t>
      </w:r>
      <w:r w:rsidR="00DB3FA1">
        <w:rPr>
          <w:rFonts w:ascii="Calibri" w:hAnsi="Calibri"/>
        </w:rPr>
        <w:t xml:space="preserve"> called the meeting to order</w:t>
      </w:r>
      <w:r w:rsidR="00600CAB">
        <w:rPr>
          <w:rFonts w:ascii="Calibri" w:hAnsi="Calibri"/>
        </w:rPr>
        <w:t xml:space="preserve"> at </w:t>
      </w:r>
      <w:r w:rsidR="00B76EF9">
        <w:rPr>
          <w:rFonts w:ascii="Calibri" w:hAnsi="Calibri"/>
        </w:rPr>
        <w:t>9:</w:t>
      </w:r>
      <w:r w:rsidR="008F3848">
        <w:rPr>
          <w:rFonts w:ascii="Calibri" w:hAnsi="Calibri"/>
        </w:rPr>
        <w:t>30</w:t>
      </w:r>
      <w:r w:rsidR="00B76EF9">
        <w:rPr>
          <w:rFonts w:ascii="Calibri" w:hAnsi="Calibri"/>
        </w:rPr>
        <w:t xml:space="preserve"> AM and introduced the consent agenda items</w:t>
      </w:r>
      <w:r w:rsidR="00DB3FA1">
        <w:rPr>
          <w:rFonts w:ascii="Calibri" w:hAnsi="Calibri"/>
        </w:rPr>
        <w:t xml:space="preserve">. </w:t>
      </w:r>
      <w:r w:rsidR="00B80DFA">
        <w:rPr>
          <w:rFonts w:ascii="Calibri" w:hAnsi="Calibri"/>
        </w:rPr>
        <w:t>Angela Sadsad</w:t>
      </w:r>
      <w:r w:rsidR="00DB3FA1">
        <w:rPr>
          <w:rFonts w:ascii="Calibri" w:hAnsi="Calibri"/>
        </w:rPr>
        <w:t xml:space="preserve"> made a </w:t>
      </w:r>
      <w:r w:rsidR="00DB3FA1" w:rsidRPr="00DB3FA1">
        <w:rPr>
          <w:rFonts w:ascii="Calibri" w:hAnsi="Calibri"/>
          <w:b/>
        </w:rPr>
        <w:t>MOTION</w:t>
      </w:r>
      <w:r w:rsidR="00DB3FA1">
        <w:rPr>
          <w:rFonts w:ascii="Calibri" w:hAnsi="Calibri"/>
        </w:rPr>
        <w:t xml:space="preserve"> to approve the consent agenda items</w:t>
      </w:r>
      <w:r w:rsidR="00B76EF9">
        <w:rPr>
          <w:rFonts w:ascii="Calibri" w:hAnsi="Calibri"/>
        </w:rPr>
        <w:t xml:space="preserve"> without discussion, and</w:t>
      </w:r>
      <w:r w:rsidR="00DB3FA1">
        <w:rPr>
          <w:rFonts w:ascii="Calibri" w:hAnsi="Calibri"/>
        </w:rPr>
        <w:t xml:space="preserve"> </w:t>
      </w:r>
      <w:r w:rsidR="00910C48">
        <w:rPr>
          <w:rFonts w:ascii="Calibri" w:hAnsi="Calibri"/>
        </w:rPr>
        <w:t>Deanna Parker</w:t>
      </w:r>
      <w:r w:rsidR="00DB3FA1">
        <w:rPr>
          <w:rFonts w:ascii="Calibri" w:hAnsi="Calibri"/>
        </w:rPr>
        <w:t xml:space="preserve"> </w:t>
      </w:r>
      <w:r w:rsidR="00DB3FA1">
        <w:rPr>
          <w:rFonts w:ascii="Calibri" w:hAnsi="Calibri"/>
          <w:b/>
        </w:rPr>
        <w:t>SECONDED</w:t>
      </w:r>
      <w:r w:rsidR="00DB3FA1">
        <w:rPr>
          <w:rFonts w:ascii="Calibri" w:hAnsi="Calibri"/>
        </w:rPr>
        <w:t xml:space="preserve"> th</w:t>
      </w:r>
      <w:r w:rsidR="00B76EF9">
        <w:rPr>
          <w:rFonts w:ascii="Calibri" w:hAnsi="Calibri"/>
        </w:rPr>
        <w:t>e</w:t>
      </w:r>
      <w:r w:rsidR="00DB3FA1">
        <w:rPr>
          <w:rFonts w:ascii="Calibri" w:hAnsi="Calibri"/>
        </w:rPr>
        <w:t xml:space="preserve"> motion. The </w:t>
      </w:r>
      <w:r w:rsidR="00B76EF9">
        <w:rPr>
          <w:rFonts w:ascii="Calibri" w:hAnsi="Calibri"/>
        </w:rPr>
        <w:t>motion was</w:t>
      </w:r>
      <w:r w:rsidR="00DB3FA1">
        <w:rPr>
          <w:rFonts w:ascii="Calibri" w:hAnsi="Calibri"/>
        </w:rPr>
        <w:t xml:space="preserve"> </w:t>
      </w:r>
      <w:r w:rsidR="00DB3FA1">
        <w:rPr>
          <w:rFonts w:ascii="Calibri" w:hAnsi="Calibri"/>
          <w:b/>
        </w:rPr>
        <w:t>APPROVED</w:t>
      </w:r>
      <w:r w:rsidR="00DB3FA1">
        <w:rPr>
          <w:rFonts w:ascii="Calibri" w:hAnsi="Calibri"/>
        </w:rPr>
        <w:t xml:space="preserve"> by unanimous vote. </w:t>
      </w:r>
    </w:p>
    <w:p w:rsidR="002F1867" w:rsidRDefault="002F1867" w:rsidP="002F1867">
      <w:pPr>
        <w:pStyle w:val="NormalWeb"/>
        <w:spacing w:before="0" w:beforeAutospacing="0" w:after="0" w:afterAutospacing="0"/>
        <w:rPr>
          <w:rFonts w:ascii="Calibri" w:hAnsi="Calibri"/>
          <w:b/>
        </w:rPr>
      </w:pPr>
    </w:p>
    <w:p w:rsidR="00575E92" w:rsidRPr="00DB3FA1" w:rsidRDefault="008F3848" w:rsidP="002F1867">
      <w:pPr>
        <w:pStyle w:val="NormalWeb"/>
        <w:spacing w:before="0" w:beforeAutospacing="0" w:after="0" w:afterAutospacing="0"/>
        <w:rPr>
          <w:rFonts w:ascii="Calibri" w:hAnsi="Calibri"/>
        </w:rPr>
      </w:pPr>
      <w:r>
        <w:rPr>
          <w:rFonts w:ascii="Calibri" w:hAnsi="Calibri"/>
          <w:b/>
        </w:rPr>
        <w:t xml:space="preserve">BOARD </w:t>
      </w:r>
      <w:r w:rsidR="00200A01" w:rsidRPr="00200A01">
        <w:rPr>
          <w:rFonts w:ascii="Calibri" w:hAnsi="Calibri"/>
          <w:b/>
        </w:rPr>
        <w:t xml:space="preserve">POLICY UPDATE: </w:t>
      </w:r>
      <w:r w:rsidR="00DB3FA1">
        <w:rPr>
          <w:rFonts w:ascii="Calibri" w:hAnsi="Calibri"/>
        </w:rPr>
        <w:t xml:space="preserve">John Cimino introduced the policy activities update for the </w:t>
      </w:r>
      <w:r>
        <w:rPr>
          <w:rFonts w:ascii="Calibri" w:hAnsi="Calibri"/>
        </w:rPr>
        <w:t>Second</w:t>
      </w:r>
      <w:r w:rsidR="00DB3FA1">
        <w:rPr>
          <w:rFonts w:ascii="Calibri" w:hAnsi="Calibri"/>
        </w:rPr>
        <w:t xml:space="preserve"> Quarter of FFY 2017. </w:t>
      </w:r>
      <w:r w:rsidR="00B76EF9">
        <w:rPr>
          <w:rFonts w:ascii="Calibri" w:hAnsi="Calibri"/>
        </w:rPr>
        <w:t>There was no discussion of these items.</w:t>
      </w:r>
      <w:r w:rsidR="00643ABA">
        <w:rPr>
          <w:rFonts w:ascii="Calibri" w:hAnsi="Calibri"/>
        </w:rPr>
        <w:t xml:space="preserve"> </w:t>
      </w:r>
    </w:p>
    <w:p w:rsidR="002F1867" w:rsidRDefault="002F1867" w:rsidP="002F1867">
      <w:pPr>
        <w:pStyle w:val="NormalWeb"/>
        <w:spacing w:before="0" w:beforeAutospacing="0" w:after="0" w:afterAutospacing="0"/>
        <w:rPr>
          <w:rFonts w:ascii="Calibri" w:hAnsi="Calibri"/>
          <w:b/>
        </w:rPr>
      </w:pPr>
    </w:p>
    <w:p w:rsidR="008B52CC" w:rsidRDefault="008F3848" w:rsidP="002F1867">
      <w:pPr>
        <w:pStyle w:val="NormalWeb"/>
        <w:spacing w:before="0" w:beforeAutospacing="0" w:after="0" w:afterAutospacing="0"/>
        <w:rPr>
          <w:rFonts w:ascii="Calibri" w:hAnsi="Calibri"/>
        </w:rPr>
      </w:pPr>
      <w:r>
        <w:rPr>
          <w:rFonts w:ascii="Calibri" w:hAnsi="Calibri"/>
          <w:b/>
        </w:rPr>
        <w:t>SELECTION OF 2018 ASSESSMENT TOPICS</w:t>
      </w:r>
      <w:r w:rsidR="00D662B0">
        <w:rPr>
          <w:rFonts w:ascii="Calibri" w:hAnsi="Calibri"/>
          <w:b/>
        </w:rPr>
        <w:t xml:space="preserve">: </w:t>
      </w:r>
      <w:r w:rsidR="00B80DFA">
        <w:rPr>
          <w:rFonts w:ascii="Calibri" w:hAnsi="Calibri"/>
        </w:rPr>
        <w:t xml:space="preserve">Summer Sage informed the Committee that the SFY 2017 disability Assessments covering Employment and Education are complete and prepared for printing. The Committee then discussed the SFY 2018 Assessment topics. The topics remaining to be covered include </w:t>
      </w:r>
      <w:r w:rsidR="009441E6">
        <w:rPr>
          <w:rFonts w:ascii="Calibri" w:hAnsi="Calibri"/>
        </w:rPr>
        <w:t>Early Intervention, Healthcare, Medicaid, Housing, Transportation, Community Living, and Institutions. The Committee had a discussion about</w:t>
      </w:r>
      <w:r w:rsidR="00643ABA">
        <w:rPr>
          <w:rFonts w:ascii="Calibri" w:hAnsi="Calibri"/>
        </w:rPr>
        <w:t xml:space="preserve"> the contents of the assessments. Topics of discussion included whether to </w:t>
      </w:r>
      <w:r w:rsidR="00910C48">
        <w:rPr>
          <w:rFonts w:ascii="Calibri" w:hAnsi="Calibri"/>
        </w:rPr>
        <w:t>address</w:t>
      </w:r>
      <w:r w:rsidR="00643ABA">
        <w:rPr>
          <w:rFonts w:ascii="Calibri" w:hAnsi="Calibri"/>
        </w:rPr>
        <w:t xml:space="preserve"> community settings that have institutional characteristics</w:t>
      </w:r>
      <w:r w:rsidR="00910C48">
        <w:rPr>
          <w:rFonts w:ascii="Calibri" w:hAnsi="Calibri"/>
        </w:rPr>
        <w:t xml:space="preserve"> as defined in the Home and Community Based settings rules in the Institutions assessment or the Community Living assessment; and whether the topics traditionally covered in the Community Living chapter of the comprehensive assessments previously published by the Board meaningfully assessed the extent to which </w:t>
      </w:r>
      <w:r w:rsidR="00910C48">
        <w:rPr>
          <w:rFonts w:ascii="Calibri" w:hAnsi="Calibri"/>
        </w:rPr>
        <w:lastRenderedPageBreak/>
        <w:t xml:space="preserve">individuals were truly living fully integrated lives in the Community. The committee will revisit these discussions. </w:t>
      </w:r>
      <w:r w:rsidR="00357EA8">
        <w:rPr>
          <w:rFonts w:ascii="Calibri" w:hAnsi="Calibri"/>
        </w:rPr>
        <w:t xml:space="preserve">The Committee determined that based on these further considerations related to the Institutions and Community Living assessments and the current uncertainty about the direction of national policy related to Healthcare and Medicaid, that these topics would best be addressed in a later year. </w:t>
      </w:r>
      <w:r w:rsidR="00910C48">
        <w:rPr>
          <w:rFonts w:ascii="Calibri" w:hAnsi="Calibri"/>
        </w:rPr>
        <w:t xml:space="preserve">Angela Sadsad made a </w:t>
      </w:r>
      <w:r w:rsidR="00910C48">
        <w:rPr>
          <w:rFonts w:ascii="Calibri" w:hAnsi="Calibri"/>
          <w:b/>
        </w:rPr>
        <w:t xml:space="preserve">MOTION </w:t>
      </w:r>
      <w:r w:rsidR="00910C48">
        <w:rPr>
          <w:rFonts w:ascii="Calibri" w:hAnsi="Calibri"/>
        </w:rPr>
        <w:t xml:space="preserve">to recommend that the full board adopt Housing and Transportation as the assessment topics to be addressed in the SFY 2018 Assessments. The </w:t>
      </w:r>
      <w:r w:rsidR="00910C48">
        <w:rPr>
          <w:rFonts w:ascii="Calibri" w:hAnsi="Calibri"/>
          <w:b/>
        </w:rPr>
        <w:t xml:space="preserve">MOTION </w:t>
      </w:r>
      <w:r w:rsidR="00910C48">
        <w:rPr>
          <w:rFonts w:ascii="Calibri" w:hAnsi="Calibri"/>
        </w:rPr>
        <w:t xml:space="preserve">was </w:t>
      </w:r>
      <w:r w:rsidR="00910C48">
        <w:rPr>
          <w:rFonts w:ascii="Calibri" w:hAnsi="Calibri"/>
          <w:b/>
        </w:rPr>
        <w:t xml:space="preserve">SECONDED </w:t>
      </w:r>
      <w:r w:rsidR="00910C48">
        <w:rPr>
          <w:rFonts w:ascii="Calibri" w:hAnsi="Calibri"/>
        </w:rPr>
        <w:t xml:space="preserve">by Angela West, and it was adopted by unanimous voice vote. </w:t>
      </w:r>
      <w:r w:rsidR="00357EA8">
        <w:rPr>
          <w:rFonts w:ascii="Calibri" w:hAnsi="Calibri"/>
        </w:rPr>
        <w:t xml:space="preserve">The Committee discussed what data may be useful for assessing these topics and how to obtain it. </w:t>
      </w:r>
    </w:p>
    <w:p w:rsidR="002F1867" w:rsidRPr="00910C48" w:rsidRDefault="002F1867" w:rsidP="002F1867">
      <w:pPr>
        <w:pStyle w:val="NormalWeb"/>
        <w:spacing w:before="0" w:beforeAutospacing="0" w:after="0" w:afterAutospacing="0"/>
        <w:rPr>
          <w:rFonts w:ascii="Calibri" w:hAnsi="Calibri"/>
        </w:rPr>
      </w:pPr>
    </w:p>
    <w:p w:rsidR="00DB3FA1" w:rsidRPr="00DB3FA1" w:rsidRDefault="008F3848" w:rsidP="002F1867">
      <w:pPr>
        <w:pStyle w:val="NormalWeb"/>
        <w:spacing w:before="0" w:beforeAutospacing="0" w:after="0" w:afterAutospacing="0"/>
        <w:rPr>
          <w:rFonts w:ascii="Calibri" w:hAnsi="Calibri"/>
        </w:rPr>
      </w:pPr>
      <w:r>
        <w:rPr>
          <w:rFonts w:ascii="Calibri" w:hAnsi="Calibri"/>
          <w:b/>
        </w:rPr>
        <w:t>GENERAL POLICY</w:t>
      </w:r>
      <w:r w:rsidR="00DB3FA1">
        <w:rPr>
          <w:rFonts w:ascii="Calibri" w:hAnsi="Calibri"/>
          <w:b/>
        </w:rPr>
        <w:t xml:space="preserve"> UPDATE: </w:t>
      </w:r>
      <w:r w:rsidR="00146197">
        <w:rPr>
          <w:rFonts w:ascii="Calibri" w:hAnsi="Calibri"/>
        </w:rPr>
        <w:t xml:space="preserve">Due to time constraints the committee </w:t>
      </w:r>
      <w:r w:rsidR="00357EA8">
        <w:rPr>
          <w:rFonts w:ascii="Calibri" w:hAnsi="Calibri"/>
        </w:rPr>
        <w:t xml:space="preserve">had only a brief discussion of current policy issues, many of which were discussed during the discussion on assessment topics. Committee members briefly addressed potential changes to healthcare and Medicaid policy at the federal level. </w:t>
      </w:r>
    </w:p>
    <w:p w:rsidR="002F1867" w:rsidRDefault="002F1867" w:rsidP="002F1867">
      <w:pPr>
        <w:pStyle w:val="NormalWeb"/>
        <w:spacing w:before="0" w:beforeAutospacing="0" w:after="0" w:afterAutospacing="0"/>
        <w:rPr>
          <w:rFonts w:ascii="Calibri" w:hAnsi="Calibri"/>
          <w:b/>
        </w:rPr>
      </w:pPr>
    </w:p>
    <w:p w:rsidR="00575E92" w:rsidRDefault="00575E92" w:rsidP="002F1867">
      <w:pPr>
        <w:pStyle w:val="NormalWeb"/>
        <w:spacing w:before="0" w:beforeAutospacing="0" w:after="0" w:afterAutospacing="0"/>
        <w:rPr>
          <w:rFonts w:ascii="Calibri" w:hAnsi="Calibri"/>
          <w:b/>
        </w:rPr>
      </w:pPr>
      <w:r w:rsidRPr="00D25D7B">
        <w:rPr>
          <w:rFonts w:ascii="Calibri" w:hAnsi="Calibri"/>
          <w:b/>
        </w:rPr>
        <w:t xml:space="preserve">ADJOURNMENT:  </w:t>
      </w:r>
      <w:r w:rsidR="00484AC4">
        <w:rPr>
          <w:rFonts w:ascii="Calibri" w:hAnsi="Calibri"/>
        </w:rPr>
        <w:t>Summer Sage adjourn</w:t>
      </w:r>
      <w:r w:rsidR="008F3848">
        <w:rPr>
          <w:rFonts w:ascii="Calibri" w:hAnsi="Calibri"/>
        </w:rPr>
        <w:t>ed the meeting at 11:30</w:t>
      </w:r>
      <w:r>
        <w:rPr>
          <w:rFonts w:ascii="Calibri" w:hAnsi="Calibri"/>
        </w:rPr>
        <w:t xml:space="preserve"> AM.</w:t>
      </w:r>
    </w:p>
    <w:p w:rsidR="00575E92" w:rsidRPr="00020EC8" w:rsidRDefault="00575E92" w:rsidP="002F1867">
      <w:pPr>
        <w:rPr>
          <w:rFonts w:ascii="Calibri" w:hAnsi="Calibri"/>
        </w:rPr>
      </w:pPr>
    </w:p>
    <w:p w:rsidR="002F0C7B" w:rsidRDefault="002F0C7B" w:rsidP="002F1867"/>
    <w:sectPr w:rsidR="002F0C7B" w:rsidSect="0024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C8" w:rsidRDefault="00CB36C8">
      <w:r>
        <w:separator/>
      </w:r>
    </w:p>
  </w:endnote>
  <w:endnote w:type="continuationSeparator" w:id="0">
    <w:p w:rsidR="00CB36C8" w:rsidRDefault="00CB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C8" w:rsidRDefault="00CB36C8">
      <w:r>
        <w:separator/>
      </w:r>
    </w:p>
  </w:footnote>
  <w:footnote w:type="continuationSeparator" w:id="0">
    <w:p w:rsidR="00CB36C8" w:rsidRDefault="00CB3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2"/>
    <w:rsid w:val="000D649A"/>
    <w:rsid w:val="00106FFA"/>
    <w:rsid w:val="00115B01"/>
    <w:rsid w:val="00122ADA"/>
    <w:rsid w:val="00146197"/>
    <w:rsid w:val="00182CBD"/>
    <w:rsid w:val="00185F2E"/>
    <w:rsid w:val="00186355"/>
    <w:rsid w:val="001901E4"/>
    <w:rsid w:val="00200A01"/>
    <w:rsid w:val="002247C9"/>
    <w:rsid w:val="00243125"/>
    <w:rsid w:val="002F0C7B"/>
    <w:rsid w:val="002F1867"/>
    <w:rsid w:val="00305F81"/>
    <w:rsid w:val="00357EA8"/>
    <w:rsid w:val="00430E70"/>
    <w:rsid w:val="004371F0"/>
    <w:rsid w:val="00484AC4"/>
    <w:rsid w:val="00575E92"/>
    <w:rsid w:val="00600CAB"/>
    <w:rsid w:val="00643ABA"/>
    <w:rsid w:val="00653BD6"/>
    <w:rsid w:val="007039BD"/>
    <w:rsid w:val="007A5FF9"/>
    <w:rsid w:val="007B53D5"/>
    <w:rsid w:val="008B52CC"/>
    <w:rsid w:val="008F02BF"/>
    <w:rsid w:val="008F3848"/>
    <w:rsid w:val="00910C48"/>
    <w:rsid w:val="009441E6"/>
    <w:rsid w:val="00AB27F6"/>
    <w:rsid w:val="00B76EF9"/>
    <w:rsid w:val="00B80DFA"/>
    <w:rsid w:val="00BA0CBA"/>
    <w:rsid w:val="00BE3E28"/>
    <w:rsid w:val="00BF64F5"/>
    <w:rsid w:val="00C13DF3"/>
    <w:rsid w:val="00CB36C8"/>
    <w:rsid w:val="00D61E5E"/>
    <w:rsid w:val="00D662B0"/>
    <w:rsid w:val="00DB3FA1"/>
    <w:rsid w:val="00DE7A6C"/>
    <w:rsid w:val="00E43169"/>
    <w:rsid w:val="00E73DB6"/>
    <w:rsid w:val="00EB2802"/>
    <w:rsid w:val="00EC33E4"/>
    <w:rsid w:val="00EC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Footer">
    <w:name w:val="footer"/>
    <w:basedOn w:val="Normal"/>
    <w:link w:val="FooterChar"/>
    <w:uiPriority w:val="99"/>
    <w:unhideWhenUsed/>
    <w:rsid w:val="002F1867"/>
    <w:pPr>
      <w:tabs>
        <w:tab w:val="center" w:pos="4680"/>
        <w:tab w:val="right" w:pos="9360"/>
      </w:tabs>
    </w:pPr>
  </w:style>
  <w:style w:type="character" w:customStyle="1" w:styleId="FooterChar">
    <w:name w:val="Footer Char"/>
    <w:basedOn w:val="DefaultParagraphFont"/>
    <w:link w:val="Footer"/>
    <w:uiPriority w:val="99"/>
    <w:rsid w:val="002F186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Footer">
    <w:name w:val="footer"/>
    <w:basedOn w:val="Normal"/>
    <w:link w:val="FooterChar"/>
    <w:uiPriority w:val="99"/>
    <w:unhideWhenUsed/>
    <w:rsid w:val="002F1867"/>
    <w:pPr>
      <w:tabs>
        <w:tab w:val="center" w:pos="4680"/>
        <w:tab w:val="right" w:pos="9360"/>
      </w:tabs>
    </w:pPr>
  </w:style>
  <w:style w:type="character" w:customStyle="1" w:styleId="FooterChar">
    <w:name w:val="Footer Char"/>
    <w:basedOn w:val="DefaultParagraphFont"/>
    <w:link w:val="Footer"/>
    <w:uiPriority w:val="99"/>
    <w:rsid w:val="002F18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NKAHMF2WWKTP-399312027-1770</_dlc_DocId>
    <_dlc_DocIdUrl xmlns="89461f00-0b74-46d7-ba90-7a84aa4e2ee4">
      <Url>https://sharepoint.wwrc.net/VBPDdocs/_layouts/15/DocIdRedir.aspx?ID=NKAHMF2WWKTP-399312027-1770</Url>
      <Description>NKAHMF2WWKTP-399312027-1770</Description>
    </_dlc_DocIdUrl>
  </documentManagement>
</p:properties>
</file>

<file path=customXml/itemProps1.xml><?xml version="1.0" encoding="utf-8"?>
<ds:datastoreItem xmlns:ds="http://schemas.openxmlformats.org/officeDocument/2006/customXml" ds:itemID="{3C38F3CC-499E-4CB5-8F5F-C71A12C364F0}"/>
</file>

<file path=customXml/itemProps2.xml><?xml version="1.0" encoding="utf-8"?>
<ds:datastoreItem xmlns:ds="http://schemas.openxmlformats.org/officeDocument/2006/customXml" ds:itemID="{97F6B197-6A09-4611-81FE-CDF744D01949}"/>
</file>

<file path=customXml/itemProps3.xml><?xml version="1.0" encoding="utf-8"?>
<ds:datastoreItem xmlns:ds="http://schemas.openxmlformats.org/officeDocument/2006/customXml" ds:itemID="{B24AAF86-4F2E-4340-8BBA-D4DA605270F4}"/>
</file>

<file path=customXml/itemProps4.xml><?xml version="1.0" encoding="utf-8"?>
<ds:datastoreItem xmlns:ds="http://schemas.openxmlformats.org/officeDocument/2006/customXml" ds:itemID="{8F64B5A7-A0ED-432F-955E-9A331921BBB2}"/>
</file>

<file path=customXml/itemProps5.xml><?xml version="1.0" encoding="utf-8"?>
<ds:datastoreItem xmlns:ds="http://schemas.openxmlformats.org/officeDocument/2006/customXml" ds:itemID="{51D56734-59D3-428B-A846-233B57E71977}"/>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6</cp:revision>
  <dcterms:created xsi:type="dcterms:W3CDTF">2017-06-14T19:02:00Z</dcterms:created>
  <dcterms:modified xsi:type="dcterms:W3CDTF">2017-09-18T20:08:00Z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b1e0935f-00a8-4b8f-aac0-e4856a77219a</vt:lpwstr>
  </property>
</Properties>
</file>