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C4" w:rsidRPr="009D1F23" w:rsidRDefault="001A2AC4" w:rsidP="001A2AC4">
      <w:pPr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PAC1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Policy Advisory Committee Meeting</w:t>
      </w:r>
    </w:p>
    <w:p w:rsidR="001A2AC4" w:rsidRPr="009D1F23" w:rsidRDefault="001A2AC4" w:rsidP="001A2AC4">
      <w:pPr>
        <w:jc w:val="center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9D1F23">
        <w:rPr>
          <w:rFonts w:asciiTheme="minorHAnsi" w:hAnsiTheme="minorHAnsi" w:cstheme="minorHAnsi"/>
          <w:b/>
          <w:i/>
          <w:sz w:val="24"/>
          <w:szCs w:val="24"/>
        </w:rPr>
        <w:t>March 10, 2021</w:t>
      </w:r>
    </w:p>
    <w:bookmarkEnd w:id="0"/>
    <w:p w:rsidR="001A2AC4" w:rsidRPr="009D1F23" w:rsidRDefault="001A2AC4" w:rsidP="001A2AC4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1A2AC4" w:rsidRPr="009D1F23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  <w:t>10:30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  <w:t>Call to Order &amp; Review of Agenda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br/>
        <w:t>Review and Approval of December PAC Minutes (PAC-2</w:t>
      </w:r>
      <w:proofErr w:type="gramStart"/>
      <w:r w:rsidRPr="009D1F23">
        <w:rPr>
          <w:rFonts w:asciiTheme="minorHAnsi" w:hAnsiTheme="minorHAnsi" w:cstheme="minorHAnsi"/>
          <w:color w:val="000000"/>
          <w:sz w:val="24"/>
          <w:szCs w:val="24"/>
        </w:rPr>
        <w:t>)</w:t>
      </w:r>
      <w:proofErr w:type="gramEnd"/>
      <w:r w:rsidRPr="009D1F2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Phil Caldwell, Chair</w:t>
      </w:r>
    </w:p>
    <w:p w:rsidR="001A2AC4" w:rsidRPr="009D1F23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1A2AC4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>10:35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  <w:t>Executive Committee Update</w:t>
      </w:r>
    </w:p>
    <w:p w:rsidR="001A2AC4" w:rsidRPr="009D1F23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Phil Caldwell, Chair</w:t>
      </w:r>
    </w:p>
    <w:p w:rsidR="001A2AC4" w:rsidRPr="009D1F23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</w:p>
    <w:p w:rsidR="001A2AC4" w:rsidRPr="009D1F23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>10:40</w:t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>Supported Decision-Making Presentation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D1F23">
        <w:rPr>
          <w:rFonts w:asciiTheme="minorHAnsi" w:hAnsiTheme="minorHAnsi" w:cstheme="minorHAnsi"/>
          <w:b/>
          <w:sz w:val="24"/>
          <w:szCs w:val="24"/>
        </w:rPr>
        <w:t xml:space="preserve">Dana </w:t>
      </w:r>
      <w:proofErr w:type="spellStart"/>
      <w:r w:rsidRPr="009D1F23">
        <w:rPr>
          <w:rFonts w:asciiTheme="minorHAnsi" w:hAnsiTheme="minorHAnsi" w:cstheme="minorHAnsi"/>
          <w:b/>
          <w:sz w:val="24"/>
          <w:szCs w:val="24"/>
        </w:rPr>
        <w:t>Traynham</w:t>
      </w:r>
      <w:proofErr w:type="spellEnd"/>
      <w:r w:rsidRPr="009D1F23">
        <w:rPr>
          <w:rFonts w:asciiTheme="minorHAnsi" w:hAnsiTheme="minorHAnsi" w:cstheme="minorHAnsi"/>
          <w:b/>
          <w:sz w:val="24"/>
          <w:szCs w:val="24"/>
        </w:rPr>
        <w:t xml:space="preserve">, Senior Staff Attorney, </w:t>
      </w:r>
      <w:proofErr w:type="spellStart"/>
      <w:r w:rsidRPr="009D1F23">
        <w:rPr>
          <w:rFonts w:asciiTheme="minorHAnsi" w:hAnsiTheme="minorHAnsi" w:cstheme="minorHAnsi"/>
          <w:b/>
          <w:sz w:val="24"/>
          <w:szCs w:val="24"/>
        </w:rPr>
        <w:t>disAbility</w:t>
      </w:r>
      <w:proofErr w:type="spellEnd"/>
      <w:r w:rsidRPr="009D1F23">
        <w:rPr>
          <w:rFonts w:asciiTheme="minorHAnsi" w:hAnsiTheme="minorHAnsi" w:cstheme="minorHAnsi"/>
          <w:b/>
          <w:sz w:val="24"/>
          <w:szCs w:val="24"/>
        </w:rPr>
        <w:t xml:space="preserve"> Law Center of Virginia</w:t>
      </w:r>
    </w:p>
    <w:p w:rsidR="001A2AC4" w:rsidRPr="009D1F23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1A2AC4" w:rsidRPr="009D1F23" w:rsidRDefault="001A2AC4" w:rsidP="001A2AC4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>11:30</w:t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  <w:t>Assessment Update and Request for Ad Hoc Committee Members</w:t>
      </w:r>
    </w:p>
    <w:p w:rsidR="001A2AC4" w:rsidRPr="009D1F23" w:rsidRDefault="001A2AC4" w:rsidP="001A2AC4">
      <w:pPr>
        <w:tabs>
          <w:tab w:val="right" w:pos="540"/>
          <w:tab w:val="left" w:pos="1080"/>
          <w:tab w:val="left" w:pos="2940"/>
        </w:tabs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Clare Huerta</w:t>
      </w:r>
    </w:p>
    <w:p w:rsidR="001A2AC4" w:rsidRPr="009D1F23" w:rsidRDefault="001A2AC4" w:rsidP="001A2AC4">
      <w:pPr>
        <w:tabs>
          <w:tab w:val="right" w:pos="540"/>
          <w:tab w:val="left" w:pos="1080"/>
          <w:tab w:val="left" w:pos="2940"/>
        </w:tabs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>Nia Harrison</w:t>
      </w:r>
    </w:p>
    <w:p w:rsidR="001A2AC4" w:rsidRPr="009D1F23" w:rsidRDefault="001A2AC4" w:rsidP="001A2AC4">
      <w:pPr>
        <w:tabs>
          <w:tab w:val="right" w:pos="540"/>
          <w:tab w:val="left" w:pos="108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1A2AC4" w:rsidRPr="009D1F23" w:rsidRDefault="001A2AC4" w:rsidP="001A2AC4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>11:40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  <w:t>Project Living Well Update</w:t>
      </w:r>
    </w:p>
    <w:p w:rsidR="001A2AC4" w:rsidRPr="009D1F23" w:rsidRDefault="001A2AC4" w:rsidP="001A2AC4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Linh </w:t>
      </w:r>
      <w:proofErr w:type="spellStart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Thi</w:t>
      </w:r>
      <w:proofErr w:type="spellEnd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Nguyen</w:t>
      </w:r>
    </w:p>
    <w:p w:rsidR="001A2AC4" w:rsidRPr="009D1F23" w:rsidRDefault="001A2AC4" w:rsidP="001A2AC4">
      <w:pPr>
        <w:tabs>
          <w:tab w:val="right" w:pos="540"/>
          <w:tab w:val="left" w:pos="108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1A2AC4" w:rsidRPr="009D1F23" w:rsidRDefault="001A2AC4" w:rsidP="001A2AC4">
      <w:pPr>
        <w:tabs>
          <w:tab w:val="right" w:pos="540"/>
          <w:tab w:val="left" w:pos="108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>11:45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Policy/Legislative Update </w:t>
      </w:r>
    </w:p>
    <w:p w:rsidR="001A2AC4" w:rsidRPr="009D1F23" w:rsidRDefault="001A2AC4" w:rsidP="001A2AC4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Clare Huerta</w:t>
      </w:r>
    </w:p>
    <w:p w:rsidR="001A2AC4" w:rsidRPr="009D1F23" w:rsidRDefault="001A2AC4" w:rsidP="001A2AC4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  <w:t>Nia Harrison</w:t>
      </w:r>
    </w:p>
    <w:p w:rsidR="001A2AC4" w:rsidRPr="009D1F23" w:rsidRDefault="001A2AC4" w:rsidP="001A2AC4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>11:50</w:t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  <w:t>Committee Feedback</w:t>
      </w:r>
    </w:p>
    <w:p w:rsidR="001A2AC4" w:rsidRPr="009D1F23" w:rsidRDefault="001A2AC4" w:rsidP="001A2AC4">
      <w:pPr>
        <w:tabs>
          <w:tab w:val="right" w:pos="540"/>
          <w:tab w:val="left" w:pos="1080"/>
          <w:tab w:val="left" w:pos="2940"/>
        </w:tabs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Phil Caldwell, Chair</w:t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>12:15</w:t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  <w:t>Adjourn</w:t>
      </w:r>
    </w:p>
    <w:p w:rsidR="008A0969" w:rsidRDefault="001A2AC4" w:rsidP="001A2AC4">
      <w:pPr>
        <w:tabs>
          <w:tab w:val="right" w:pos="540"/>
          <w:tab w:val="left" w:pos="1080"/>
          <w:tab w:val="left" w:pos="2940"/>
        </w:tabs>
      </w:pP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Phil Caldwell, Chair</w:t>
      </w:r>
      <w:bookmarkStart w:id="1" w:name="_GoBack"/>
      <w:bookmarkEnd w:id="1"/>
    </w:p>
    <w:sectPr w:rsidR="008A0969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7" w:rsidRDefault="001A2AC4" w:rsidP="009D1F2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7" w:rsidRPr="009D1F23" w:rsidRDefault="001A2AC4" w:rsidP="009D1F23">
    <w:pPr>
      <w:pStyle w:val="Footer"/>
      <w:jc w:val="right"/>
      <w:rPr>
        <w:rFonts w:asciiTheme="minorHAnsi" w:hAnsiTheme="minorHAnsi" w:cstheme="minorHAnsi"/>
      </w:rPr>
    </w:pPr>
    <w:r w:rsidRPr="009D1F23">
      <w:rPr>
        <w:rFonts w:asciiTheme="minorHAnsi" w:hAnsiTheme="minorHAnsi" w:cstheme="minorHAnsi"/>
        <w:sz w:val="72"/>
        <w:szCs w:val="72"/>
      </w:rPr>
      <w:t>PAC 1-</w:t>
    </w:r>
    <w:r w:rsidRPr="009D1F23">
      <w:rPr>
        <w:rFonts w:asciiTheme="minorHAnsi" w:hAnsiTheme="minorHAnsi" w:cstheme="minorHAnsi"/>
        <w:sz w:val="72"/>
        <w:szCs w:val="72"/>
      </w:rPr>
      <w:fldChar w:fldCharType="begin"/>
    </w:r>
    <w:r w:rsidRPr="009D1F23">
      <w:rPr>
        <w:rFonts w:asciiTheme="minorHAnsi" w:hAnsiTheme="minorHAnsi" w:cstheme="minorHAnsi"/>
        <w:sz w:val="72"/>
        <w:szCs w:val="72"/>
      </w:rPr>
      <w:instrText xml:space="preserve"> PAGE   \* MERGEFORMAT </w:instrText>
    </w:r>
    <w:r w:rsidRPr="009D1F23">
      <w:rPr>
        <w:rFonts w:asciiTheme="minorHAnsi" w:hAnsiTheme="minorHAnsi" w:cstheme="minorHAnsi"/>
        <w:sz w:val="72"/>
        <w:szCs w:val="72"/>
      </w:rPr>
      <w:fldChar w:fldCharType="separate"/>
    </w:r>
    <w:r>
      <w:rPr>
        <w:rFonts w:asciiTheme="minorHAnsi" w:hAnsiTheme="minorHAnsi" w:cstheme="minorHAnsi"/>
        <w:noProof/>
        <w:sz w:val="72"/>
        <w:szCs w:val="72"/>
      </w:rPr>
      <w:t>1</w:t>
    </w:r>
    <w:r w:rsidRPr="009D1F23">
      <w:rPr>
        <w:rFonts w:asciiTheme="minorHAnsi" w:hAnsiTheme="minorHAnsi" w:cstheme="minorHAnsi"/>
        <w:noProof/>
        <w:sz w:val="72"/>
        <w:szCs w:val="7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7" w:rsidRPr="00A44A67" w:rsidRDefault="001A2AC4" w:rsidP="009D1F23">
    <w:pPr>
      <w:pStyle w:val="Footer"/>
      <w:jc w:val="right"/>
    </w:pPr>
    <w:r w:rsidRPr="000F15E2">
      <w:rPr>
        <w:rFonts w:cs="Calibri"/>
        <w:sz w:val="72"/>
        <w:szCs w:val="72"/>
      </w:rPr>
      <w:t>PAC 1-</w:t>
    </w:r>
    <w:r w:rsidRPr="000F15E2">
      <w:rPr>
        <w:rFonts w:cs="Calibri"/>
        <w:sz w:val="72"/>
        <w:szCs w:val="72"/>
      </w:rPr>
      <w:fldChar w:fldCharType="begin"/>
    </w:r>
    <w:r w:rsidRPr="000F15E2">
      <w:rPr>
        <w:rFonts w:cs="Calibri"/>
        <w:sz w:val="72"/>
        <w:szCs w:val="72"/>
      </w:rPr>
      <w:instrText xml:space="preserve"> PAGE   \* MERGEFORMAT </w:instrText>
    </w:r>
    <w:r w:rsidRPr="000F15E2">
      <w:rPr>
        <w:rFonts w:cs="Calibri"/>
        <w:sz w:val="72"/>
        <w:szCs w:val="72"/>
      </w:rPr>
      <w:fldChar w:fldCharType="separate"/>
    </w:r>
    <w:r>
      <w:rPr>
        <w:rFonts w:cs="Calibri"/>
        <w:noProof/>
        <w:sz w:val="72"/>
        <w:szCs w:val="72"/>
      </w:rPr>
      <w:t>1</w:t>
    </w:r>
    <w:r w:rsidRPr="000F15E2">
      <w:rPr>
        <w:rFonts w:cs="Calibri"/>
        <w:noProof/>
        <w:sz w:val="72"/>
        <w:szCs w:val="7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7" w:rsidRPr="009D1F23" w:rsidRDefault="001A2AC4" w:rsidP="009D1F23">
    <w:pPr>
      <w:pStyle w:val="Header"/>
      <w:jc w:val="right"/>
      <w:rPr>
        <w:rFonts w:asciiTheme="minorHAnsi" w:hAnsiTheme="minorHAnsi" w:cstheme="minorHAnsi"/>
        <w:sz w:val="24"/>
      </w:rPr>
    </w:pPr>
    <w:r w:rsidRPr="009D1F23">
      <w:rPr>
        <w:rFonts w:asciiTheme="minorHAnsi" w:hAnsiTheme="minorHAnsi" w:cstheme="minorHAnsi"/>
        <w:sz w:val="24"/>
      </w:rPr>
      <w:t>ATTACHMENT PAC 1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7" w:rsidRPr="000F15E2" w:rsidRDefault="001A2AC4" w:rsidP="009D1F23">
    <w:pPr>
      <w:pStyle w:val="Header"/>
      <w:jc w:val="right"/>
      <w:rPr>
        <w:rFonts w:cs="Calibri"/>
      </w:rPr>
    </w:pPr>
    <w:r w:rsidRPr="000F15E2">
      <w:rPr>
        <w:rFonts w:cs="Calibri"/>
      </w:rPr>
      <w:t>ATTACHMENT PAC 1 AGENDA</w:t>
    </w:r>
  </w:p>
  <w:p w:rsidR="002563F7" w:rsidRDefault="001A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D"/>
    <w:rsid w:val="001A2AC4"/>
    <w:rsid w:val="008A0969"/>
    <w:rsid w:val="00C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1814A-FF89-4444-BBCB-D092183A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NKAHMF2WWKTP-399312027-1774</_dlc_DocId>
    <_dlc_DocIdUrl xmlns="89461f00-0b74-46d7-ba90-7a84aa4e2ee4">
      <Url>https://sharepoint.wwrc.net/VBPDdocs/_layouts/15/DocIdRedir.aspx?ID=NKAHMF2WWKTP-399312027-1774</Url>
      <Description>NKAHMF2WWKTP-399312027-1774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NKAHMF2WWKTP-399312027-5274</_dlc_DocId>
    <_dlc_DocIdUrl xmlns="e29f7b87-6d27-4949-b528-f30a3114a4ad">
      <Url>https://sharepoint.wwrc.net/VBPDdocs/_layouts/15/DocIdRedir.aspx?ID=NKAHMF2WWKTP-399312027-5274</Url>
      <Description>NKAHMF2WWKTP-399312027-5274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C1FC7-6CF5-4E2D-8176-ED56EE94C4C5}"/>
</file>

<file path=customXml/itemProps2.xml><?xml version="1.0" encoding="utf-8"?>
<ds:datastoreItem xmlns:ds="http://schemas.openxmlformats.org/officeDocument/2006/customXml" ds:itemID="{6197ABED-21B0-4B25-927E-CD769FC14306}"/>
</file>

<file path=customXml/itemProps3.xml><?xml version="1.0" encoding="utf-8"?>
<ds:datastoreItem xmlns:ds="http://schemas.openxmlformats.org/officeDocument/2006/customXml" ds:itemID="{78808580-6348-4954-B1D6-558DBB810688}"/>
</file>

<file path=customXml/itemProps4.xml><?xml version="1.0" encoding="utf-8"?>
<ds:datastoreItem xmlns:ds="http://schemas.openxmlformats.org/officeDocument/2006/customXml" ds:itemID="{6197ABED-21B0-4B25-927E-CD769FC14306}"/>
</file>

<file path=customXml/itemProps5.xml><?xml version="1.0" encoding="utf-8"?>
<ds:datastoreItem xmlns:ds="http://schemas.openxmlformats.org/officeDocument/2006/customXml" ds:itemID="{FF097E27-F518-4A04-82BE-4ACCB05DF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2021-02-19T19:32:00Z</dcterms:created>
  <dcterms:modified xsi:type="dcterms:W3CDTF">2021-02-19T19:32:00Z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12ad06a4-214f-463a-b2eb-c84a1830e0f2</vt:lpwstr>
  </property>
</Properties>
</file>