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B9" w:rsidRPr="005A3A2C" w:rsidRDefault="007161B9" w:rsidP="007161B9">
      <w:pPr>
        <w:pStyle w:val="Heading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IC1"/>
      <w:r w:rsidRPr="005A3A2C">
        <w:rPr>
          <w:rFonts w:asciiTheme="minorHAnsi" w:hAnsiTheme="minorHAnsi" w:cstheme="minorHAnsi"/>
          <w:sz w:val="24"/>
          <w:szCs w:val="24"/>
        </w:rPr>
        <w:t>Investment Committee Meeting</w:t>
      </w:r>
    </w:p>
    <w:p w:rsidR="007161B9" w:rsidRPr="005A3A2C" w:rsidRDefault="007161B9" w:rsidP="007161B9">
      <w:pPr>
        <w:pStyle w:val="Heading2"/>
        <w:spacing w:before="0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5A3A2C">
        <w:rPr>
          <w:rFonts w:asciiTheme="minorHAnsi" w:hAnsiTheme="minorHAnsi" w:cstheme="minorHAnsi"/>
          <w:b/>
          <w:i/>
          <w:color w:val="auto"/>
          <w:sz w:val="24"/>
          <w:szCs w:val="24"/>
        </w:rPr>
        <w:t>March 11, 2020</w:t>
      </w:r>
    </w:p>
    <w:p w:rsidR="007161B9" w:rsidRPr="005A3A2C" w:rsidRDefault="007161B9" w:rsidP="007161B9">
      <w:pPr>
        <w:pStyle w:val="Heading3"/>
        <w:jc w:val="center"/>
        <w:rPr>
          <w:rFonts w:asciiTheme="minorHAnsi" w:hAnsiTheme="minorHAnsi" w:cstheme="minorHAnsi"/>
          <w:b/>
          <w:i/>
          <w:color w:val="auto"/>
        </w:rPr>
      </w:pPr>
      <w:r w:rsidRPr="005A3A2C">
        <w:rPr>
          <w:rFonts w:asciiTheme="minorHAnsi" w:hAnsiTheme="minorHAnsi" w:cstheme="minorHAnsi"/>
          <w:b/>
          <w:color w:val="auto"/>
        </w:rPr>
        <w:t>Renoir B</w:t>
      </w:r>
    </w:p>
    <w:bookmarkEnd w:id="0"/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9:15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 xml:space="preserve">Call to Order and Review of Agenda </w:t>
      </w:r>
      <w:r w:rsidRPr="005A3A2C">
        <w:rPr>
          <w:rFonts w:asciiTheme="minorHAnsi" w:hAnsiTheme="minorHAnsi" w:cstheme="minorHAnsi"/>
          <w:b/>
          <w:sz w:val="24"/>
          <w:szCs w:val="24"/>
        </w:rPr>
        <w:t>(Attachment IC 1)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b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ab/>
        <w:t xml:space="preserve">Theresa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Casselman</w:t>
      </w:r>
      <w:proofErr w:type="spellEnd"/>
      <w:r w:rsidRPr="005A3A2C">
        <w:rPr>
          <w:rFonts w:asciiTheme="minorHAnsi" w:hAnsiTheme="minorHAnsi" w:cstheme="minorHAnsi"/>
          <w:b/>
          <w:sz w:val="24"/>
          <w:szCs w:val="24"/>
        </w:rPr>
        <w:t>, Chair</w:t>
      </w:r>
    </w:p>
    <w:p w:rsidR="007161B9" w:rsidRPr="005A3A2C" w:rsidRDefault="007161B9" w:rsidP="007161B9">
      <w:pPr>
        <w:tabs>
          <w:tab w:val="left" w:pos="5805"/>
        </w:tabs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ab/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9:20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 xml:space="preserve">Approval of December Minutes </w:t>
      </w:r>
      <w:r w:rsidRPr="005A3A2C">
        <w:rPr>
          <w:rFonts w:asciiTheme="minorHAnsi" w:hAnsiTheme="minorHAnsi" w:cstheme="minorHAnsi"/>
          <w:b/>
          <w:sz w:val="24"/>
          <w:szCs w:val="24"/>
        </w:rPr>
        <w:t>ACTION REQUIRED</w:t>
      </w:r>
      <w:r w:rsidRPr="005A3A2C">
        <w:rPr>
          <w:rFonts w:asciiTheme="minorHAnsi" w:hAnsiTheme="minorHAnsi" w:cstheme="minorHAnsi"/>
          <w:sz w:val="24"/>
          <w:szCs w:val="24"/>
        </w:rPr>
        <w:t xml:space="preserve"> </w:t>
      </w:r>
      <w:r w:rsidRPr="005A3A2C">
        <w:rPr>
          <w:rFonts w:asciiTheme="minorHAnsi" w:hAnsiTheme="minorHAnsi" w:cstheme="minorHAnsi"/>
          <w:b/>
          <w:sz w:val="24"/>
          <w:szCs w:val="24"/>
        </w:rPr>
        <w:t>(Attachment IC 2)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 xml:space="preserve">Theresa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Casselman</w:t>
      </w:r>
      <w:proofErr w:type="spellEnd"/>
      <w:r w:rsidRPr="005A3A2C">
        <w:rPr>
          <w:rFonts w:asciiTheme="minorHAnsi" w:hAnsiTheme="minorHAnsi" w:cstheme="minorHAnsi"/>
          <w:b/>
          <w:sz w:val="24"/>
          <w:szCs w:val="24"/>
        </w:rPr>
        <w:t>, Chair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9:25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 xml:space="preserve">Appointment of Investment Committee Vice Chair </w:t>
      </w:r>
      <w:r w:rsidRPr="005A3A2C">
        <w:rPr>
          <w:rFonts w:asciiTheme="minorHAnsi" w:hAnsiTheme="minorHAnsi" w:cstheme="minorHAnsi"/>
          <w:b/>
          <w:sz w:val="24"/>
          <w:szCs w:val="24"/>
        </w:rPr>
        <w:t>ACTION REQUIRED</w:t>
      </w: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b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ab/>
        <w:t xml:space="preserve">Theresa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Casselman</w:t>
      </w:r>
      <w:proofErr w:type="spellEnd"/>
      <w:r w:rsidRPr="005A3A2C">
        <w:rPr>
          <w:rFonts w:asciiTheme="minorHAnsi" w:hAnsiTheme="minorHAnsi" w:cstheme="minorHAnsi"/>
          <w:b/>
          <w:sz w:val="24"/>
          <w:szCs w:val="24"/>
        </w:rPr>
        <w:t>, Chair</w:t>
      </w: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9:30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>Executive Committee Update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 xml:space="preserve">Theresa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Casselman</w:t>
      </w:r>
      <w:proofErr w:type="spellEnd"/>
      <w:r w:rsidRPr="005A3A2C">
        <w:rPr>
          <w:rFonts w:asciiTheme="minorHAnsi" w:hAnsiTheme="minorHAnsi" w:cstheme="minorHAnsi"/>
          <w:b/>
          <w:sz w:val="24"/>
          <w:szCs w:val="24"/>
        </w:rPr>
        <w:t>, Chair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9:40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 xml:space="preserve">Review of Event Sponsorship Guidelines – Funding Criteria </w:t>
      </w:r>
      <w:r w:rsidRPr="005A3A2C">
        <w:rPr>
          <w:rFonts w:asciiTheme="minorHAnsi" w:hAnsiTheme="minorHAnsi" w:cstheme="minorHAnsi"/>
          <w:b/>
          <w:sz w:val="24"/>
          <w:szCs w:val="24"/>
        </w:rPr>
        <w:t>(Attachment IC 3)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>Jason Withers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10:00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>Update on attendance at DSAGR event</w:t>
      </w:r>
    </w:p>
    <w:p w:rsidR="007161B9" w:rsidRPr="005A3A2C" w:rsidRDefault="007161B9" w:rsidP="007161B9">
      <w:pPr>
        <w:ind w:left="1440"/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b/>
          <w:sz w:val="24"/>
          <w:szCs w:val="24"/>
        </w:rPr>
        <w:t xml:space="preserve">Molly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Korte</w:t>
      </w:r>
      <w:proofErr w:type="spellEnd"/>
    </w:p>
    <w:p w:rsidR="007161B9" w:rsidRPr="005A3A2C" w:rsidRDefault="007161B9" w:rsidP="007161B9">
      <w:pPr>
        <w:tabs>
          <w:tab w:val="left" w:pos="7817"/>
        </w:tabs>
        <w:rPr>
          <w:rFonts w:asciiTheme="minorHAnsi" w:hAnsiTheme="minorHAnsi" w:cstheme="minorHAnsi"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10:10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>Grants and Contracts Updates and Discussion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sz w:val="24"/>
          <w:szCs w:val="24"/>
        </w:rPr>
      </w:pPr>
      <w:r w:rsidRPr="005A3A2C">
        <w:rPr>
          <w:rFonts w:asciiTheme="minorHAnsi" w:hAnsiTheme="minorHAnsi" w:cstheme="minorHAnsi"/>
          <w:b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ab/>
        <w:t>Jason Withers</w:t>
      </w:r>
    </w:p>
    <w:p w:rsidR="007161B9" w:rsidRPr="005A3A2C" w:rsidRDefault="007161B9" w:rsidP="007161B9">
      <w:pPr>
        <w:pStyle w:val="ListParagraph"/>
        <w:numPr>
          <w:ilvl w:val="0"/>
          <w:numId w:val="1"/>
        </w:numPr>
        <w:rPr>
          <w:rFonts w:cstheme="minorHAnsi"/>
        </w:rPr>
      </w:pPr>
      <w:r w:rsidRPr="005A3A2C">
        <w:rPr>
          <w:rFonts w:cstheme="minorHAnsi"/>
        </w:rPr>
        <w:t xml:space="preserve">Expenditures Report </w:t>
      </w:r>
      <w:r w:rsidRPr="005A3A2C">
        <w:rPr>
          <w:rFonts w:cstheme="minorHAnsi"/>
          <w:b/>
        </w:rPr>
        <w:t>(Attachment IC 4)</w:t>
      </w:r>
    </w:p>
    <w:p w:rsidR="007161B9" w:rsidRPr="005A3A2C" w:rsidRDefault="007161B9" w:rsidP="007161B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A3A2C">
        <w:rPr>
          <w:rFonts w:cstheme="minorHAnsi"/>
        </w:rPr>
        <w:t xml:space="preserve">Review of DCJS grant renewal application </w:t>
      </w:r>
      <w:r w:rsidRPr="005A3A2C">
        <w:rPr>
          <w:rFonts w:cstheme="minorHAnsi"/>
          <w:b/>
        </w:rPr>
        <w:t>ACTION REQUIRED (Attachment BD 2)</w:t>
      </w:r>
    </w:p>
    <w:p w:rsidR="007161B9" w:rsidRPr="005A3A2C" w:rsidRDefault="007161B9" w:rsidP="007161B9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</w:rPr>
      </w:pPr>
      <w:r w:rsidRPr="005A3A2C">
        <w:rPr>
          <w:color w:val="000000"/>
        </w:rPr>
        <w:t xml:space="preserve">Review of Friendship Circle event sponsorship application </w:t>
      </w:r>
      <w:r w:rsidRPr="005A3A2C">
        <w:rPr>
          <w:b/>
          <w:color w:val="000000"/>
        </w:rPr>
        <w:t>ACTION REQUIRED (Attachment BD 3)</w:t>
      </w:r>
      <w:r w:rsidRPr="005A3A2C">
        <w:rPr>
          <w:rFonts w:cstheme="minorHAnsi"/>
          <w:b/>
        </w:rPr>
        <w:t xml:space="preserve"> </w:t>
      </w: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sz w:val="24"/>
          <w:szCs w:val="24"/>
        </w:rPr>
      </w:pPr>
      <w:r w:rsidRPr="005A3A2C">
        <w:rPr>
          <w:rFonts w:asciiTheme="minorHAnsi" w:hAnsiTheme="minorHAnsi" w:cstheme="minorHAnsi"/>
          <w:sz w:val="24"/>
          <w:szCs w:val="24"/>
        </w:rPr>
        <w:t>11:00</w:t>
      </w:r>
      <w:r w:rsidRPr="005A3A2C">
        <w:rPr>
          <w:rFonts w:asciiTheme="minorHAnsi" w:hAnsiTheme="minorHAnsi" w:cstheme="minorHAnsi"/>
          <w:sz w:val="24"/>
          <w:szCs w:val="24"/>
        </w:rPr>
        <w:tab/>
      </w:r>
      <w:r w:rsidRPr="005A3A2C">
        <w:rPr>
          <w:rFonts w:asciiTheme="minorHAnsi" w:hAnsiTheme="minorHAnsi" w:cstheme="minorHAnsi"/>
          <w:sz w:val="24"/>
          <w:szCs w:val="24"/>
        </w:rPr>
        <w:tab/>
        <w:t>Wrap Up and Potential Meeting Topics</w:t>
      </w:r>
    </w:p>
    <w:p w:rsidR="007161B9" w:rsidRPr="005A3A2C" w:rsidRDefault="007161B9" w:rsidP="007161B9">
      <w:pPr>
        <w:rPr>
          <w:rFonts w:asciiTheme="minorHAnsi" w:hAnsiTheme="minorHAnsi" w:cstheme="minorHAnsi"/>
          <w:bCs/>
          <w:sz w:val="24"/>
          <w:szCs w:val="24"/>
        </w:rPr>
      </w:pPr>
      <w:r w:rsidRPr="005A3A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3A2C">
        <w:rPr>
          <w:rFonts w:asciiTheme="minorHAnsi" w:hAnsiTheme="minorHAnsi" w:cstheme="minorHAnsi"/>
          <w:b/>
          <w:sz w:val="24"/>
          <w:szCs w:val="24"/>
        </w:rPr>
        <w:t xml:space="preserve">Theresa </w:t>
      </w:r>
      <w:proofErr w:type="spellStart"/>
      <w:r w:rsidRPr="005A3A2C">
        <w:rPr>
          <w:rFonts w:asciiTheme="minorHAnsi" w:hAnsiTheme="minorHAnsi" w:cstheme="minorHAnsi"/>
          <w:b/>
          <w:sz w:val="24"/>
          <w:szCs w:val="24"/>
        </w:rPr>
        <w:t>Casselman</w:t>
      </w:r>
      <w:proofErr w:type="spellEnd"/>
      <w:r w:rsidRPr="005A3A2C">
        <w:rPr>
          <w:rFonts w:asciiTheme="minorHAnsi" w:hAnsiTheme="minorHAnsi" w:cstheme="minorHAnsi"/>
          <w:b/>
          <w:sz w:val="24"/>
          <w:szCs w:val="24"/>
        </w:rPr>
        <w:t>, Chair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161B9" w:rsidRPr="005A3A2C" w:rsidRDefault="007161B9" w:rsidP="007161B9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5A3A2C">
        <w:rPr>
          <w:rFonts w:asciiTheme="minorHAnsi" w:hAnsiTheme="minorHAnsi" w:cstheme="minorHAnsi"/>
          <w:bCs/>
          <w:iCs/>
          <w:sz w:val="24"/>
          <w:szCs w:val="24"/>
        </w:rPr>
        <w:t>11:15</w:t>
      </w:r>
      <w:r w:rsidRPr="005A3A2C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5A3A2C">
        <w:rPr>
          <w:rFonts w:asciiTheme="minorHAnsi" w:hAnsiTheme="minorHAnsi" w:cstheme="minorHAnsi"/>
          <w:bCs/>
          <w:iCs/>
          <w:sz w:val="24"/>
          <w:szCs w:val="24"/>
        </w:rPr>
        <w:tab/>
        <w:t>Adjourn</w:t>
      </w:r>
    </w:p>
    <w:p w:rsidR="007161B9" w:rsidRPr="005A3A2C" w:rsidRDefault="007161B9" w:rsidP="007161B9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161B9" w:rsidRPr="005A3A2C" w:rsidRDefault="007161B9" w:rsidP="007161B9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A3A2C">
        <w:rPr>
          <w:rFonts w:asciiTheme="minorHAnsi" w:hAnsiTheme="minorHAnsi" w:cstheme="minorHAnsi"/>
          <w:b/>
          <w:bCs/>
          <w:i/>
          <w:iCs/>
          <w:sz w:val="24"/>
          <w:szCs w:val="24"/>
        </w:rPr>
        <w:t>11:30 am – Lunch &amp; Presenters in Ballrooms D &amp; E</w:t>
      </w:r>
    </w:p>
    <w:p w:rsidR="004A235C" w:rsidRDefault="007161B9">
      <w:bookmarkStart w:id="1" w:name="_GoBack"/>
      <w:bookmarkEnd w:id="1"/>
    </w:p>
    <w:sectPr w:rsidR="004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8"/>
    <w:rsid w:val="006168A0"/>
    <w:rsid w:val="007161B9"/>
    <w:rsid w:val="00B652A0"/>
    <w:rsid w:val="00C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D0D3C-DA73-47BF-8BEA-C277718F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1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B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1B9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NKAHMF2WWKTP-399312027-1809</_dlc_DocId>
    <_dlc_DocIdUrl xmlns="89461f00-0b74-46d7-ba90-7a84aa4e2ee4">
      <Url>https://sharepoint.wwrc.net/VBPDdocs/_layouts/15/DocIdRedir.aspx?ID=NKAHMF2WWKTP-399312027-1809</Url>
      <Description>NKAHMF2WWKTP-399312027-1809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23ADA5-6731-47D9-9A8E-24FDC112737B}"/>
</file>

<file path=customXml/itemProps2.xml><?xml version="1.0" encoding="utf-8"?>
<ds:datastoreItem xmlns:ds="http://schemas.openxmlformats.org/officeDocument/2006/customXml" ds:itemID="{709FF9DA-4E3F-4A44-8455-9FAB23C3664A}"/>
</file>

<file path=customXml/itemProps3.xml><?xml version="1.0" encoding="utf-8"?>
<ds:datastoreItem xmlns:ds="http://schemas.openxmlformats.org/officeDocument/2006/customXml" ds:itemID="{0F23ADA5-6731-47D9-9A8E-24FDC112737B}"/>
</file>

<file path=customXml/itemProps4.xml><?xml version="1.0" encoding="utf-8"?>
<ds:datastoreItem xmlns:ds="http://schemas.openxmlformats.org/officeDocument/2006/customXml" ds:itemID="{228B1AFA-48AF-4AF7-98F4-8CB7269508CF}"/>
</file>

<file path=customXml/itemProps5.xml><?xml version="1.0" encoding="utf-8"?>
<ds:datastoreItem xmlns:ds="http://schemas.openxmlformats.org/officeDocument/2006/customXml" ds:itemID="{766FC44A-9BDD-4E7F-B9E5-654E8F979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Virginia Information Technologies Agency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2020-03-02T15:46:00Z</dcterms:created>
  <dcterms:modified xsi:type="dcterms:W3CDTF">2020-03-02T15:46:00Z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6537215d-10c0-4353-854a-4a869be056f3</vt:lpwstr>
  </property>
</Properties>
</file>