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55" w:rsidRPr="00E85D3C" w:rsidRDefault="001A1755" w:rsidP="007A398D">
      <w:pPr>
        <w:tabs>
          <w:tab w:val="left" w:pos="0"/>
        </w:tabs>
        <w:spacing w:after="0" w:line="240" w:lineRule="auto"/>
        <w:jc w:val="center"/>
        <w:rPr>
          <w:rFonts w:ascii="Calibri" w:hAnsi="Calibri"/>
          <w:sz w:val="24"/>
          <w:szCs w:val="24"/>
        </w:rPr>
      </w:pPr>
      <w:r w:rsidRPr="00E85D3C">
        <w:rPr>
          <w:rFonts w:ascii="Calibri" w:hAnsi="Calibri"/>
          <w:b/>
          <w:sz w:val="24"/>
          <w:szCs w:val="24"/>
        </w:rPr>
        <w:t>Virginia Board for People with Disabilities</w:t>
      </w:r>
    </w:p>
    <w:p w:rsidR="001A1755" w:rsidRPr="00E85D3C" w:rsidRDefault="001A1755" w:rsidP="007A398D">
      <w:pPr>
        <w:spacing w:after="0" w:line="240" w:lineRule="auto"/>
        <w:jc w:val="center"/>
        <w:rPr>
          <w:rFonts w:ascii="Calibri" w:hAnsi="Calibri"/>
          <w:b/>
          <w:sz w:val="24"/>
          <w:szCs w:val="24"/>
        </w:rPr>
      </w:pPr>
      <w:r w:rsidRPr="00E85D3C">
        <w:rPr>
          <w:rFonts w:ascii="Calibri" w:hAnsi="Calibri"/>
          <w:b/>
          <w:sz w:val="24"/>
          <w:szCs w:val="24"/>
        </w:rPr>
        <w:t>Policy, Research and Evaluation</w:t>
      </w:r>
      <w:r w:rsidR="005478E4">
        <w:rPr>
          <w:rFonts w:ascii="Calibri" w:hAnsi="Calibri"/>
          <w:b/>
          <w:sz w:val="24"/>
          <w:szCs w:val="24"/>
        </w:rPr>
        <w:t xml:space="preserve"> (PRE) Committee</w:t>
      </w:r>
      <w:r w:rsidRPr="00E85D3C">
        <w:rPr>
          <w:rFonts w:ascii="Calibri" w:hAnsi="Calibri"/>
          <w:b/>
          <w:sz w:val="24"/>
          <w:szCs w:val="24"/>
        </w:rPr>
        <w:t xml:space="preserve"> Meeting Minutes</w:t>
      </w:r>
    </w:p>
    <w:p w:rsidR="001A1755" w:rsidRPr="00E85D3C" w:rsidRDefault="005478E4" w:rsidP="00300713">
      <w:pPr>
        <w:spacing w:after="0" w:line="240" w:lineRule="auto"/>
        <w:jc w:val="center"/>
        <w:rPr>
          <w:rFonts w:ascii="Calibri" w:hAnsi="Calibri"/>
          <w:b/>
          <w:i/>
          <w:sz w:val="24"/>
          <w:szCs w:val="24"/>
        </w:rPr>
      </w:pPr>
      <w:r>
        <w:rPr>
          <w:rFonts w:ascii="Calibri" w:hAnsi="Calibri"/>
          <w:b/>
          <w:i/>
          <w:sz w:val="24"/>
          <w:szCs w:val="24"/>
        </w:rPr>
        <w:t xml:space="preserve">Sept. </w:t>
      </w:r>
      <w:r w:rsidR="00E30EBA">
        <w:rPr>
          <w:rFonts w:ascii="Calibri" w:hAnsi="Calibri"/>
          <w:b/>
          <w:i/>
          <w:sz w:val="24"/>
          <w:szCs w:val="24"/>
        </w:rPr>
        <w:t>12</w:t>
      </w:r>
      <w:r w:rsidR="001A1755" w:rsidRPr="00E85D3C">
        <w:rPr>
          <w:rFonts w:ascii="Calibri" w:hAnsi="Calibri"/>
          <w:b/>
          <w:i/>
          <w:sz w:val="24"/>
          <w:szCs w:val="24"/>
        </w:rPr>
        <w:t>, 2018</w:t>
      </w:r>
    </w:p>
    <w:p w:rsidR="001A1755" w:rsidRPr="00E85D3C" w:rsidRDefault="001A1755" w:rsidP="00300713">
      <w:pPr>
        <w:spacing w:after="0" w:line="240" w:lineRule="auto"/>
        <w:rPr>
          <w:rFonts w:ascii="Calibri" w:hAnsi="Calibri"/>
          <w:sz w:val="24"/>
          <w:szCs w:val="24"/>
        </w:rPr>
      </w:pPr>
    </w:p>
    <w:p w:rsidR="00E85D3C" w:rsidRDefault="001A1755" w:rsidP="00300713">
      <w:pPr>
        <w:spacing w:after="0" w:line="240" w:lineRule="auto"/>
        <w:ind w:left="4046" w:hanging="4046"/>
        <w:rPr>
          <w:rFonts w:ascii="Calibri" w:hAnsi="Calibri"/>
          <w:sz w:val="24"/>
          <w:szCs w:val="24"/>
        </w:rPr>
      </w:pPr>
      <w:r w:rsidRPr="00E85D3C">
        <w:rPr>
          <w:rFonts w:ascii="Calibri" w:hAnsi="Calibri"/>
          <w:b/>
          <w:sz w:val="24"/>
          <w:szCs w:val="24"/>
        </w:rPr>
        <w:t>COMMITTEE MEMBERS PRESENT</w:t>
      </w:r>
      <w:r w:rsidRPr="00E85D3C">
        <w:rPr>
          <w:rFonts w:ascii="Calibri" w:hAnsi="Calibri"/>
          <w:sz w:val="24"/>
          <w:szCs w:val="24"/>
        </w:rPr>
        <w:t>:</w:t>
      </w:r>
      <w:r w:rsidRPr="00E85D3C">
        <w:rPr>
          <w:rFonts w:ascii="Calibri" w:hAnsi="Calibri"/>
          <w:sz w:val="24"/>
          <w:szCs w:val="24"/>
        </w:rPr>
        <w:tab/>
      </w:r>
    </w:p>
    <w:p w:rsidR="001A1755" w:rsidRPr="00E85D3C" w:rsidRDefault="00E30EBA" w:rsidP="00E85D3C">
      <w:pPr>
        <w:spacing w:after="0" w:line="240" w:lineRule="auto"/>
        <w:ind w:left="8092" w:hanging="4046"/>
        <w:rPr>
          <w:rFonts w:ascii="Calibri" w:hAnsi="Calibri"/>
          <w:sz w:val="24"/>
          <w:szCs w:val="24"/>
        </w:rPr>
      </w:pPr>
      <w:r>
        <w:rPr>
          <w:rFonts w:ascii="Calibri" w:hAnsi="Calibri"/>
          <w:sz w:val="24"/>
          <w:szCs w:val="24"/>
        </w:rPr>
        <w:t>Felicia Hamilton</w:t>
      </w:r>
      <w:r w:rsidR="001A1755" w:rsidRPr="00E85D3C">
        <w:rPr>
          <w:rFonts w:ascii="Calibri" w:hAnsi="Calibri"/>
          <w:sz w:val="24"/>
          <w:szCs w:val="24"/>
        </w:rPr>
        <w:t xml:space="preserve"> (Chair)</w:t>
      </w:r>
    </w:p>
    <w:p w:rsidR="001A1755" w:rsidRPr="00E85D3C" w:rsidRDefault="00E30EBA" w:rsidP="00300713">
      <w:pPr>
        <w:spacing w:after="0" w:line="240" w:lineRule="auto"/>
        <w:ind w:left="4046"/>
        <w:rPr>
          <w:rFonts w:ascii="Calibri" w:hAnsi="Calibri"/>
          <w:sz w:val="24"/>
          <w:szCs w:val="24"/>
        </w:rPr>
      </w:pPr>
      <w:r>
        <w:rPr>
          <w:rFonts w:ascii="Calibri" w:hAnsi="Calibri"/>
          <w:sz w:val="24"/>
          <w:szCs w:val="24"/>
        </w:rPr>
        <w:t>Ann Bevan</w:t>
      </w:r>
    </w:p>
    <w:p w:rsidR="001A1755" w:rsidRPr="00E85D3C" w:rsidRDefault="00E30EBA" w:rsidP="00300713">
      <w:pPr>
        <w:spacing w:after="0" w:line="240" w:lineRule="auto"/>
        <w:ind w:left="4046"/>
        <w:rPr>
          <w:rFonts w:ascii="Calibri" w:hAnsi="Calibri"/>
          <w:sz w:val="24"/>
          <w:szCs w:val="24"/>
        </w:rPr>
      </w:pPr>
      <w:r>
        <w:rPr>
          <w:rFonts w:ascii="Calibri" w:hAnsi="Calibri"/>
          <w:sz w:val="24"/>
          <w:szCs w:val="24"/>
        </w:rPr>
        <w:t>Colleen Miller</w:t>
      </w:r>
    </w:p>
    <w:p w:rsidR="001A1755" w:rsidRPr="00E85D3C" w:rsidRDefault="001A1755" w:rsidP="00300713">
      <w:pPr>
        <w:spacing w:after="0" w:line="240" w:lineRule="auto"/>
        <w:ind w:left="4046"/>
        <w:rPr>
          <w:rFonts w:ascii="Calibri" w:hAnsi="Calibri"/>
          <w:sz w:val="24"/>
          <w:szCs w:val="24"/>
        </w:rPr>
      </w:pPr>
      <w:r w:rsidRPr="00E85D3C">
        <w:rPr>
          <w:rFonts w:ascii="Calibri" w:hAnsi="Calibri"/>
          <w:sz w:val="24"/>
          <w:szCs w:val="24"/>
        </w:rPr>
        <w:t>Donna Gilles</w:t>
      </w:r>
    </w:p>
    <w:p w:rsidR="001A1755" w:rsidRDefault="00E30EBA" w:rsidP="00300713">
      <w:pPr>
        <w:spacing w:after="0" w:line="240" w:lineRule="auto"/>
        <w:ind w:left="4046"/>
        <w:rPr>
          <w:rFonts w:ascii="Calibri" w:hAnsi="Calibri"/>
          <w:sz w:val="24"/>
          <w:szCs w:val="24"/>
        </w:rPr>
      </w:pPr>
      <w:r>
        <w:rPr>
          <w:rFonts w:ascii="Calibri" w:hAnsi="Calibri"/>
          <w:sz w:val="24"/>
          <w:szCs w:val="24"/>
        </w:rPr>
        <w:t>Dennis Findley</w:t>
      </w:r>
    </w:p>
    <w:p w:rsidR="00E30EBA" w:rsidRDefault="00E30EBA" w:rsidP="00300713">
      <w:pPr>
        <w:spacing w:after="0" w:line="240" w:lineRule="auto"/>
        <w:ind w:left="4046"/>
        <w:rPr>
          <w:rFonts w:ascii="Calibri" w:hAnsi="Calibri"/>
          <w:sz w:val="24"/>
          <w:szCs w:val="24"/>
        </w:rPr>
      </w:pPr>
      <w:r>
        <w:rPr>
          <w:rFonts w:ascii="Calibri" w:hAnsi="Calibri"/>
          <w:sz w:val="24"/>
          <w:szCs w:val="24"/>
        </w:rPr>
        <w:t xml:space="preserve">Deanna Parker </w:t>
      </w:r>
    </w:p>
    <w:p w:rsidR="00E30EBA" w:rsidRDefault="00E30EBA" w:rsidP="00300713">
      <w:pPr>
        <w:spacing w:after="0" w:line="240" w:lineRule="auto"/>
        <w:ind w:left="4046"/>
        <w:rPr>
          <w:rFonts w:ascii="Calibri" w:hAnsi="Calibri"/>
          <w:sz w:val="24"/>
          <w:szCs w:val="24"/>
        </w:rPr>
      </w:pPr>
      <w:r>
        <w:rPr>
          <w:rFonts w:ascii="Calibri" w:hAnsi="Calibri"/>
          <w:sz w:val="24"/>
          <w:szCs w:val="24"/>
        </w:rPr>
        <w:t xml:space="preserve">Katherine </w:t>
      </w:r>
      <w:r w:rsidR="00B956F3">
        <w:rPr>
          <w:rFonts w:ascii="Calibri" w:hAnsi="Calibri"/>
          <w:sz w:val="24"/>
          <w:szCs w:val="24"/>
        </w:rPr>
        <w:t>Olson</w:t>
      </w:r>
    </w:p>
    <w:p w:rsidR="00E30EBA" w:rsidRPr="00E85D3C" w:rsidRDefault="00E30EBA" w:rsidP="00300713">
      <w:pPr>
        <w:spacing w:after="0" w:line="240" w:lineRule="auto"/>
        <w:ind w:left="4046"/>
        <w:rPr>
          <w:rFonts w:ascii="Calibri" w:hAnsi="Calibri"/>
          <w:sz w:val="24"/>
          <w:szCs w:val="24"/>
        </w:rPr>
      </w:pPr>
      <w:bookmarkStart w:id="0" w:name="_GoBack"/>
      <w:bookmarkEnd w:id="0"/>
    </w:p>
    <w:p w:rsidR="00E85D3C" w:rsidRDefault="001A1755" w:rsidP="00300713">
      <w:pPr>
        <w:spacing w:after="0" w:line="240" w:lineRule="auto"/>
        <w:ind w:left="4046" w:hanging="4046"/>
        <w:rPr>
          <w:rFonts w:ascii="Calibri" w:hAnsi="Calibri"/>
          <w:b/>
          <w:sz w:val="24"/>
          <w:szCs w:val="24"/>
        </w:rPr>
      </w:pPr>
      <w:r w:rsidRPr="00E85D3C">
        <w:rPr>
          <w:rFonts w:ascii="Calibri" w:hAnsi="Calibri"/>
          <w:b/>
          <w:sz w:val="24"/>
          <w:szCs w:val="24"/>
        </w:rPr>
        <w:t>COMMITTEE MEMBERS ABSENT:</w:t>
      </w:r>
      <w:r w:rsidRPr="00E85D3C">
        <w:rPr>
          <w:rFonts w:ascii="Calibri" w:hAnsi="Calibri"/>
          <w:b/>
          <w:sz w:val="24"/>
          <w:szCs w:val="24"/>
        </w:rPr>
        <w:tab/>
      </w:r>
    </w:p>
    <w:p w:rsidR="001A1755" w:rsidRDefault="00B956F3" w:rsidP="00300713">
      <w:pPr>
        <w:spacing w:after="0" w:line="240" w:lineRule="auto"/>
        <w:ind w:left="4046"/>
        <w:rPr>
          <w:rFonts w:ascii="Calibri" w:hAnsi="Calibri"/>
          <w:sz w:val="24"/>
          <w:szCs w:val="24"/>
        </w:rPr>
      </w:pPr>
      <w:r>
        <w:rPr>
          <w:rFonts w:ascii="Calibri" w:hAnsi="Calibri"/>
          <w:sz w:val="24"/>
          <w:szCs w:val="24"/>
        </w:rPr>
        <w:t>Phillip Caldwell</w:t>
      </w:r>
    </w:p>
    <w:p w:rsidR="00B956F3" w:rsidRDefault="00B956F3" w:rsidP="00300713">
      <w:pPr>
        <w:spacing w:after="0" w:line="240" w:lineRule="auto"/>
        <w:ind w:left="4046"/>
        <w:rPr>
          <w:rFonts w:ascii="Calibri" w:hAnsi="Calibri"/>
          <w:sz w:val="24"/>
          <w:szCs w:val="24"/>
        </w:rPr>
      </w:pPr>
      <w:r>
        <w:rPr>
          <w:rFonts w:ascii="Calibri" w:hAnsi="Calibri"/>
          <w:sz w:val="24"/>
          <w:szCs w:val="24"/>
        </w:rPr>
        <w:t>John Eisenberg</w:t>
      </w:r>
    </w:p>
    <w:p w:rsidR="00B956F3" w:rsidRDefault="00B956F3" w:rsidP="00300713">
      <w:pPr>
        <w:spacing w:after="0" w:line="240" w:lineRule="auto"/>
        <w:ind w:left="4046"/>
        <w:rPr>
          <w:rFonts w:ascii="Calibri" w:hAnsi="Calibri"/>
          <w:sz w:val="24"/>
          <w:szCs w:val="24"/>
        </w:rPr>
      </w:pPr>
      <w:r>
        <w:rPr>
          <w:rFonts w:ascii="Calibri" w:hAnsi="Calibri"/>
          <w:sz w:val="24"/>
          <w:szCs w:val="24"/>
        </w:rPr>
        <w:t>Eric Raff</w:t>
      </w:r>
    </w:p>
    <w:p w:rsidR="00B956F3" w:rsidRDefault="00B956F3" w:rsidP="00300713">
      <w:pPr>
        <w:spacing w:after="0" w:line="240" w:lineRule="auto"/>
        <w:ind w:left="4046"/>
        <w:rPr>
          <w:rFonts w:ascii="Calibri" w:hAnsi="Calibri"/>
          <w:sz w:val="24"/>
          <w:szCs w:val="24"/>
        </w:rPr>
      </w:pPr>
      <w:r>
        <w:rPr>
          <w:rFonts w:ascii="Calibri" w:hAnsi="Calibri"/>
          <w:sz w:val="24"/>
          <w:szCs w:val="24"/>
        </w:rPr>
        <w:t>Summer Sage</w:t>
      </w:r>
    </w:p>
    <w:p w:rsidR="00B956F3" w:rsidRPr="00E85D3C" w:rsidRDefault="00B956F3" w:rsidP="00300713">
      <w:pPr>
        <w:spacing w:after="0" w:line="240" w:lineRule="auto"/>
        <w:ind w:left="4046"/>
        <w:rPr>
          <w:rFonts w:ascii="Calibri" w:hAnsi="Calibri"/>
          <w:sz w:val="24"/>
          <w:szCs w:val="24"/>
        </w:rPr>
      </w:pPr>
      <w:r>
        <w:rPr>
          <w:rFonts w:ascii="Calibri" w:hAnsi="Calibri"/>
          <w:sz w:val="24"/>
          <w:szCs w:val="24"/>
        </w:rPr>
        <w:t>Maya Simmons</w:t>
      </w:r>
    </w:p>
    <w:p w:rsidR="001A1755" w:rsidRPr="00E85D3C" w:rsidRDefault="001A1755" w:rsidP="00300713">
      <w:pPr>
        <w:spacing w:after="0" w:line="240" w:lineRule="auto"/>
        <w:ind w:left="4046"/>
        <w:rPr>
          <w:rFonts w:ascii="Calibri" w:hAnsi="Calibri"/>
          <w:sz w:val="24"/>
          <w:szCs w:val="24"/>
        </w:rPr>
      </w:pPr>
    </w:p>
    <w:p w:rsidR="00E85D3C" w:rsidRDefault="001A1755" w:rsidP="00300713">
      <w:pPr>
        <w:spacing w:after="0" w:line="240" w:lineRule="auto"/>
        <w:ind w:left="4046" w:hanging="4046"/>
        <w:rPr>
          <w:rFonts w:ascii="Calibri" w:hAnsi="Calibri"/>
          <w:sz w:val="24"/>
          <w:szCs w:val="24"/>
        </w:rPr>
      </w:pPr>
      <w:r w:rsidRPr="00E85D3C">
        <w:rPr>
          <w:rFonts w:ascii="Calibri" w:hAnsi="Calibri"/>
          <w:b/>
          <w:sz w:val="24"/>
          <w:szCs w:val="24"/>
        </w:rPr>
        <w:t>VBPD STAFF PRESENT</w:t>
      </w:r>
      <w:r w:rsidRPr="00E85D3C">
        <w:rPr>
          <w:rFonts w:ascii="Calibri" w:hAnsi="Calibri"/>
          <w:sz w:val="24"/>
          <w:szCs w:val="24"/>
        </w:rPr>
        <w:t>:</w:t>
      </w:r>
      <w:r w:rsidRPr="00E85D3C">
        <w:rPr>
          <w:rFonts w:ascii="Calibri" w:hAnsi="Calibri"/>
          <w:sz w:val="24"/>
          <w:szCs w:val="24"/>
        </w:rPr>
        <w:tab/>
      </w:r>
    </w:p>
    <w:p w:rsidR="001A1755" w:rsidRDefault="00E85D3C" w:rsidP="00E85D3C">
      <w:pPr>
        <w:spacing w:after="0" w:line="240" w:lineRule="auto"/>
        <w:ind w:left="8092" w:hanging="4046"/>
        <w:rPr>
          <w:rFonts w:ascii="Calibri" w:hAnsi="Calibri"/>
          <w:sz w:val="24"/>
          <w:szCs w:val="24"/>
        </w:rPr>
      </w:pPr>
      <w:r>
        <w:rPr>
          <w:rFonts w:ascii="Calibri" w:hAnsi="Calibri"/>
          <w:sz w:val="24"/>
          <w:szCs w:val="24"/>
        </w:rPr>
        <w:t>John Cimino</w:t>
      </w:r>
    </w:p>
    <w:p w:rsidR="00512481" w:rsidRPr="00E85D3C" w:rsidRDefault="00512481" w:rsidP="00E85D3C">
      <w:pPr>
        <w:spacing w:after="0" w:line="240" w:lineRule="auto"/>
        <w:ind w:left="8092" w:hanging="4046"/>
        <w:rPr>
          <w:rFonts w:ascii="Calibri" w:hAnsi="Calibri"/>
          <w:b/>
          <w:sz w:val="24"/>
          <w:szCs w:val="24"/>
        </w:rPr>
      </w:pPr>
      <w:r>
        <w:t xml:space="preserve">Linh </w:t>
      </w:r>
      <w:proofErr w:type="spellStart"/>
      <w:r>
        <w:t>Thi</w:t>
      </w:r>
      <w:proofErr w:type="spellEnd"/>
      <w:r>
        <w:t xml:space="preserve"> Nguyen</w:t>
      </w:r>
    </w:p>
    <w:p w:rsidR="009B0888" w:rsidRPr="00E85D3C" w:rsidRDefault="009B0888" w:rsidP="00300713">
      <w:pPr>
        <w:tabs>
          <w:tab w:val="left" w:pos="5727"/>
        </w:tabs>
        <w:spacing w:after="0" w:line="240" w:lineRule="auto"/>
        <w:ind w:left="720"/>
        <w:rPr>
          <w:rFonts w:ascii="Calibri" w:eastAsia="Times New Roman" w:hAnsi="Calibri" w:cs="Times New Roman"/>
          <w:sz w:val="24"/>
          <w:szCs w:val="24"/>
        </w:rPr>
      </w:pPr>
      <w:r w:rsidRPr="00E85D3C">
        <w:rPr>
          <w:rFonts w:ascii="Calibri" w:eastAsia="Times New Roman" w:hAnsi="Calibri" w:cs="Times New Roman"/>
          <w:sz w:val="24"/>
          <w:szCs w:val="24"/>
        </w:rPr>
        <w:tab/>
      </w:r>
    </w:p>
    <w:p w:rsidR="009B0888"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 xml:space="preserve">CALL TO ORDER: </w:t>
      </w:r>
      <w:r w:rsidRPr="00E85D3C">
        <w:rPr>
          <w:rFonts w:ascii="Calibri" w:eastAsia="Times New Roman" w:hAnsi="Calibri" w:cs="Times New Roman"/>
          <w:sz w:val="24"/>
          <w:szCs w:val="24"/>
        </w:rPr>
        <w:t>The Chair</w:t>
      </w:r>
      <w:r w:rsidR="00FE038D" w:rsidRPr="00E85D3C">
        <w:rPr>
          <w:rFonts w:ascii="Calibri" w:eastAsia="Times New Roman" w:hAnsi="Calibri" w:cs="Times New Roman"/>
          <w:sz w:val="24"/>
          <w:szCs w:val="24"/>
        </w:rPr>
        <w:t xml:space="preserve">, Ms. </w:t>
      </w:r>
      <w:r w:rsidR="00B956F3">
        <w:rPr>
          <w:rFonts w:ascii="Calibri" w:eastAsia="Times New Roman" w:hAnsi="Calibri" w:cs="Times New Roman"/>
          <w:sz w:val="24"/>
          <w:szCs w:val="24"/>
        </w:rPr>
        <w:t>Felicia Hamilton</w:t>
      </w:r>
      <w:r w:rsidR="00FE038D" w:rsidRPr="00E85D3C">
        <w:rPr>
          <w:rFonts w:ascii="Calibri" w:eastAsia="Times New Roman" w:hAnsi="Calibri" w:cs="Times New Roman"/>
          <w:sz w:val="24"/>
          <w:szCs w:val="24"/>
        </w:rPr>
        <w:t>,</w:t>
      </w:r>
      <w:r w:rsidRPr="00E85D3C">
        <w:rPr>
          <w:rFonts w:ascii="Calibri" w:eastAsia="Times New Roman" w:hAnsi="Calibri" w:cs="Times New Roman"/>
          <w:sz w:val="24"/>
          <w:szCs w:val="24"/>
        </w:rPr>
        <w:t xml:space="preserve"> cal</w:t>
      </w:r>
      <w:r w:rsidR="00B956F3">
        <w:rPr>
          <w:rFonts w:ascii="Calibri" w:eastAsia="Times New Roman" w:hAnsi="Calibri" w:cs="Times New Roman"/>
          <w:sz w:val="24"/>
          <w:szCs w:val="24"/>
        </w:rPr>
        <w:t>led the meeting to order at 9:18</w:t>
      </w:r>
      <w:r w:rsidRPr="00E85D3C">
        <w:rPr>
          <w:rFonts w:ascii="Calibri" w:eastAsia="Times New Roman" w:hAnsi="Calibri" w:cs="Times New Roman"/>
          <w:sz w:val="24"/>
          <w:szCs w:val="24"/>
        </w:rPr>
        <w:t xml:space="preserve">. </w:t>
      </w:r>
    </w:p>
    <w:p w:rsidR="00B956F3" w:rsidRDefault="00B956F3" w:rsidP="00300713">
      <w:pPr>
        <w:spacing w:after="0" w:line="240" w:lineRule="auto"/>
        <w:rPr>
          <w:rFonts w:ascii="Calibri" w:eastAsia="Times New Roman" w:hAnsi="Calibri" w:cs="Times New Roman"/>
          <w:sz w:val="24"/>
          <w:szCs w:val="24"/>
        </w:rPr>
      </w:pPr>
    </w:p>
    <w:p w:rsidR="00B956F3" w:rsidRPr="00B956F3" w:rsidRDefault="00B956F3" w:rsidP="00300713">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ELECTION OF VICE CHAIR: </w:t>
      </w:r>
      <w:r>
        <w:rPr>
          <w:rFonts w:ascii="Calibri" w:eastAsia="Times New Roman" w:hAnsi="Calibri" w:cs="Times New Roman"/>
          <w:sz w:val="24"/>
          <w:szCs w:val="24"/>
        </w:rPr>
        <w:t>The Chair called for nominations for the position of Vice Chair and explained the role. There were no volunteers from committee members present, and multiple committee members were not present due to inclement weather and other factors. For these reasons, the committee agreed by consensus t</w:t>
      </w:r>
      <w:r w:rsidR="00643FDE">
        <w:rPr>
          <w:rFonts w:ascii="Calibri" w:eastAsia="Times New Roman" w:hAnsi="Calibri" w:cs="Times New Roman"/>
          <w:sz w:val="24"/>
          <w:szCs w:val="24"/>
        </w:rPr>
        <w:t>o table the election of a vice c</w:t>
      </w:r>
      <w:r>
        <w:rPr>
          <w:rFonts w:ascii="Calibri" w:eastAsia="Times New Roman" w:hAnsi="Calibri" w:cs="Times New Roman"/>
          <w:sz w:val="24"/>
          <w:szCs w:val="24"/>
        </w:rPr>
        <w:t xml:space="preserve">hair until the December Board meeting. </w:t>
      </w:r>
    </w:p>
    <w:p w:rsidR="009B0888" w:rsidRPr="00E85D3C" w:rsidRDefault="009B0888"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APPROVAL OF MINUTES:</w:t>
      </w:r>
      <w:r w:rsidRPr="00E85D3C">
        <w:rPr>
          <w:rFonts w:ascii="Calibri" w:eastAsia="Times New Roman" w:hAnsi="Calibri" w:cs="Times New Roman"/>
          <w:sz w:val="24"/>
          <w:szCs w:val="24"/>
        </w:rPr>
        <w:t xml:space="preserve"> </w:t>
      </w:r>
      <w:r w:rsidR="00FE038D" w:rsidRPr="00E85D3C">
        <w:rPr>
          <w:rFonts w:ascii="Calibri" w:eastAsia="Times New Roman" w:hAnsi="Calibri" w:cs="Times New Roman"/>
          <w:sz w:val="24"/>
          <w:szCs w:val="24"/>
        </w:rPr>
        <w:t xml:space="preserve">The Chair called the committee’s attention to the </w:t>
      </w:r>
      <w:r w:rsidRPr="00E85D3C">
        <w:rPr>
          <w:rFonts w:ascii="Calibri" w:eastAsia="Times New Roman" w:hAnsi="Calibri" w:cs="Times New Roman"/>
          <w:sz w:val="24"/>
          <w:szCs w:val="24"/>
        </w:rPr>
        <w:t xml:space="preserve">Minutes from the </w:t>
      </w:r>
      <w:r w:rsidR="00B956F3">
        <w:rPr>
          <w:rFonts w:ascii="Calibri" w:eastAsia="Times New Roman" w:hAnsi="Calibri" w:cs="Times New Roman"/>
          <w:sz w:val="24"/>
          <w:szCs w:val="24"/>
        </w:rPr>
        <w:t>June</w:t>
      </w:r>
      <w:r w:rsidRPr="00E85D3C">
        <w:rPr>
          <w:rFonts w:ascii="Calibri" w:eastAsia="Times New Roman" w:hAnsi="Calibri" w:cs="Times New Roman"/>
          <w:sz w:val="24"/>
          <w:szCs w:val="24"/>
        </w:rPr>
        <w:t xml:space="preserve"> 2018 meeting.</w:t>
      </w:r>
      <w:r w:rsidR="00FE038D" w:rsidRPr="00E85D3C">
        <w:rPr>
          <w:rFonts w:ascii="Calibri" w:eastAsia="Times New Roman" w:hAnsi="Calibri" w:cs="Times New Roman"/>
          <w:sz w:val="24"/>
          <w:szCs w:val="24"/>
        </w:rPr>
        <w:t xml:space="preserve"> There was no discussion. </w:t>
      </w:r>
      <w:r w:rsidR="00313D01">
        <w:rPr>
          <w:rFonts w:ascii="Calibri" w:eastAsia="Times New Roman" w:hAnsi="Calibri" w:cs="Times New Roman"/>
          <w:sz w:val="24"/>
          <w:szCs w:val="24"/>
        </w:rPr>
        <w:t xml:space="preserve">Ms. </w:t>
      </w:r>
      <w:r w:rsidR="00B956F3">
        <w:rPr>
          <w:rFonts w:ascii="Calibri" w:eastAsia="Times New Roman" w:hAnsi="Calibri" w:cs="Times New Roman"/>
          <w:sz w:val="24"/>
          <w:szCs w:val="24"/>
        </w:rPr>
        <w:t xml:space="preserve">Ann Bevan </w:t>
      </w:r>
      <w:r w:rsidR="00FE038D" w:rsidRPr="00E85D3C">
        <w:rPr>
          <w:rFonts w:ascii="Calibri" w:eastAsia="Times New Roman" w:hAnsi="Calibri" w:cs="Times New Roman"/>
          <w:sz w:val="24"/>
          <w:szCs w:val="24"/>
        </w:rPr>
        <w:t xml:space="preserve">made a </w:t>
      </w:r>
      <w:r w:rsidR="00FE038D" w:rsidRPr="00E85D3C">
        <w:rPr>
          <w:rFonts w:ascii="Calibri" w:eastAsia="Times New Roman" w:hAnsi="Calibri" w:cs="Times New Roman"/>
          <w:b/>
          <w:sz w:val="24"/>
          <w:szCs w:val="24"/>
        </w:rPr>
        <w:t>MOTION</w:t>
      </w:r>
      <w:r w:rsidR="00FE038D" w:rsidRPr="00E85D3C">
        <w:rPr>
          <w:rFonts w:ascii="Calibri" w:eastAsia="Times New Roman" w:hAnsi="Calibri" w:cs="Times New Roman"/>
          <w:sz w:val="24"/>
          <w:szCs w:val="24"/>
        </w:rPr>
        <w:t xml:space="preserve"> to approve the minutes. </w:t>
      </w:r>
      <w:r w:rsidR="00B956F3">
        <w:rPr>
          <w:rFonts w:ascii="Calibri" w:eastAsia="Times New Roman" w:hAnsi="Calibri" w:cs="Times New Roman"/>
          <w:sz w:val="24"/>
          <w:szCs w:val="24"/>
        </w:rPr>
        <w:t>Katherine Olson</w:t>
      </w:r>
      <w:r w:rsidR="00FE038D" w:rsidRPr="00E85D3C">
        <w:rPr>
          <w:rFonts w:ascii="Calibri" w:eastAsia="Times New Roman" w:hAnsi="Calibri" w:cs="Times New Roman"/>
          <w:sz w:val="24"/>
          <w:szCs w:val="24"/>
        </w:rPr>
        <w:t xml:space="preserve"> </w:t>
      </w:r>
      <w:r w:rsidR="00FE038D" w:rsidRPr="00E85D3C">
        <w:rPr>
          <w:rFonts w:ascii="Calibri" w:eastAsia="Times New Roman" w:hAnsi="Calibri" w:cs="Times New Roman"/>
          <w:b/>
          <w:sz w:val="24"/>
          <w:szCs w:val="24"/>
        </w:rPr>
        <w:t xml:space="preserve">SECONDED </w:t>
      </w:r>
      <w:r w:rsidR="00313D01">
        <w:rPr>
          <w:rFonts w:ascii="Calibri" w:eastAsia="Times New Roman" w:hAnsi="Calibri" w:cs="Times New Roman"/>
          <w:sz w:val="24"/>
          <w:szCs w:val="24"/>
        </w:rPr>
        <w:t>the</w:t>
      </w:r>
      <w:r w:rsidR="00FE038D" w:rsidRPr="00E85D3C">
        <w:rPr>
          <w:rFonts w:ascii="Calibri" w:eastAsia="Times New Roman" w:hAnsi="Calibri" w:cs="Times New Roman"/>
          <w:sz w:val="24"/>
          <w:szCs w:val="24"/>
        </w:rPr>
        <w:t xml:space="preserve"> </w:t>
      </w:r>
      <w:r w:rsidR="00313D01" w:rsidRPr="00313D01">
        <w:rPr>
          <w:rFonts w:ascii="Calibri" w:eastAsia="Times New Roman" w:hAnsi="Calibri" w:cs="Times New Roman"/>
          <w:b/>
          <w:sz w:val="24"/>
          <w:szCs w:val="24"/>
        </w:rPr>
        <w:t>MOTION</w:t>
      </w:r>
      <w:r w:rsidR="00B956F3">
        <w:rPr>
          <w:rFonts w:ascii="Calibri" w:eastAsia="Times New Roman" w:hAnsi="Calibri" w:cs="Times New Roman"/>
          <w:sz w:val="24"/>
          <w:szCs w:val="24"/>
        </w:rPr>
        <w:t xml:space="preserve"> and the</w:t>
      </w:r>
      <w:r w:rsidR="00313D01">
        <w:rPr>
          <w:rFonts w:ascii="Calibri" w:eastAsia="Times New Roman" w:hAnsi="Calibri" w:cs="Times New Roman"/>
          <w:sz w:val="24"/>
          <w:szCs w:val="24"/>
        </w:rPr>
        <w:t xml:space="preserve"> </w:t>
      </w:r>
      <w:r w:rsidR="00313D01" w:rsidRPr="00313D01">
        <w:rPr>
          <w:rFonts w:ascii="Calibri" w:eastAsia="Times New Roman" w:hAnsi="Calibri" w:cs="Times New Roman"/>
          <w:b/>
          <w:sz w:val="24"/>
          <w:szCs w:val="24"/>
        </w:rPr>
        <w:t>MOTION</w:t>
      </w:r>
      <w:r w:rsidR="00B956F3" w:rsidRPr="00313D01">
        <w:rPr>
          <w:rFonts w:ascii="Calibri" w:eastAsia="Times New Roman" w:hAnsi="Calibri" w:cs="Times New Roman"/>
          <w:b/>
          <w:sz w:val="24"/>
          <w:szCs w:val="24"/>
        </w:rPr>
        <w:t xml:space="preserve"> </w:t>
      </w:r>
      <w:r w:rsidR="00B956F3">
        <w:rPr>
          <w:rFonts w:ascii="Calibri" w:eastAsia="Times New Roman" w:hAnsi="Calibri" w:cs="Times New Roman"/>
          <w:sz w:val="24"/>
          <w:szCs w:val="24"/>
        </w:rPr>
        <w:t>carried with seven members voting in favor and one abstention</w:t>
      </w:r>
      <w:r w:rsidR="00FE038D" w:rsidRPr="00E85D3C">
        <w:rPr>
          <w:rFonts w:ascii="Calibri" w:eastAsia="Times New Roman" w:hAnsi="Calibri" w:cs="Times New Roman"/>
          <w:sz w:val="24"/>
          <w:szCs w:val="24"/>
        </w:rPr>
        <w:t xml:space="preserve">. </w:t>
      </w:r>
    </w:p>
    <w:p w:rsidR="009B0888" w:rsidRPr="00E85D3C" w:rsidRDefault="009B0888" w:rsidP="00300713">
      <w:pPr>
        <w:spacing w:after="0" w:line="240" w:lineRule="auto"/>
        <w:rPr>
          <w:rFonts w:ascii="Calibri" w:eastAsia="Times New Roman" w:hAnsi="Calibri" w:cs="Times New Roman"/>
          <w:sz w:val="24"/>
          <w:szCs w:val="24"/>
        </w:rPr>
      </w:pPr>
    </w:p>
    <w:p w:rsidR="00BE54C9" w:rsidRDefault="009B0888" w:rsidP="00300713">
      <w:pPr>
        <w:spacing w:after="0" w:line="240" w:lineRule="auto"/>
        <w:rPr>
          <w:rFonts w:ascii="Calibri" w:eastAsia="Times New Roman" w:hAnsi="Calibri" w:cs="Times New Roman"/>
          <w:b/>
          <w:sz w:val="24"/>
          <w:szCs w:val="24"/>
        </w:rPr>
      </w:pPr>
      <w:r w:rsidRPr="00E85D3C">
        <w:rPr>
          <w:rFonts w:ascii="Calibri" w:eastAsia="Times New Roman" w:hAnsi="Calibri" w:cs="Times New Roman"/>
          <w:b/>
          <w:sz w:val="24"/>
          <w:szCs w:val="24"/>
        </w:rPr>
        <w:t xml:space="preserve">EXECUTIVE COMMITTEE REPORT: </w:t>
      </w:r>
      <w:r w:rsidRPr="00E85D3C">
        <w:rPr>
          <w:rFonts w:ascii="Calibri" w:eastAsia="Times New Roman" w:hAnsi="Calibri" w:cs="Times New Roman"/>
          <w:sz w:val="24"/>
          <w:szCs w:val="24"/>
        </w:rPr>
        <w:t xml:space="preserve">The Chair summarized the </w:t>
      </w:r>
      <w:r w:rsidR="00B956F3">
        <w:rPr>
          <w:rFonts w:ascii="Calibri" w:eastAsia="Times New Roman" w:hAnsi="Calibri" w:cs="Times New Roman"/>
          <w:sz w:val="24"/>
          <w:szCs w:val="24"/>
        </w:rPr>
        <w:t xml:space="preserve">Executive Committee discussions, highlighting recent policy developments and policy work that the Board </w:t>
      </w:r>
      <w:proofErr w:type="gramStart"/>
      <w:r w:rsidR="00B956F3">
        <w:rPr>
          <w:rFonts w:ascii="Calibri" w:eastAsia="Times New Roman" w:hAnsi="Calibri" w:cs="Times New Roman"/>
          <w:sz w:val="24"/>
          <w:szCs w:val="24"/>
        </w:rPr>
        <w:t>staff have</w:t>
      </w:r>
      <w:proofErr w:type="gramEnd"/>
      <w:r w:rsidR="00B956F3">
        <w:rPr>
          <w:rFonts w:ascii="Calibri" w:eastAsia="Times New Roman" w:hAnsi="Calibri" w:cs="Times New Roman"/>
          <w:sz w:val="24"/>
          <w:szCs w:val="24"/>
        </w:rPr>
        <w:t xml:space="preserve"> been involv</w:t>
      </w:r>
      <w:r w:rsidR="00643FDE">
        <w:rPr>
          <w:rFonts w:ascii="Calibri" w:eastAsia="Times New Roman" w:hAnsi="Calibri" w:cs="Times New Roman"/>
          <w:sz w:val="24"/>
          <w:szCs w:val="24"/>
        </w:rPr>
        <w:t>ed in. The C</w:t>
      </w:r>
      <w:r w:rsidR="00AE72B2">
        <w:rPr>
          <w:rFonts w:ascii="Calibri" w:eastAsia="Times New Roman" w:hAnsi="Calibri" w:cs="Times New Roman"/>
          <w:sz w:val="24"/>
          <w:szCs w:val="24"/>
        </w:rPr>
        <w:t>hair also summarized discussions about ongoing fiscal challenges and the Board budget update; training and alumni program developments; and board investment opportunities, including three grant proposals that will be presented to the Board at the full Board meeting, as well as a possible opportunity to provide funding for the incorporation of disability specific elements into school safety and emergency preparedness trainings.</w:t>
      </w:r>
      <w:r w:rsidR="00BE54C9" w:rsidRPr="00E85D3C">
        <w:rPr>
          <w:rFonts w:ascii="Calibri" w:eastAsia="Times New Roman" w:hAnsi="Calibri" w:cs="Times New Roman"/>
          <w:b/>
          <w:sz w:val="24"/>
          <w:szCs w:val="24"/>
        </w:rPr>
        <w:t xml:space="preserve"> </w:t>
      </w:r>
    </w:p>
    <w:p w:rsidR="009B0888" w:rsidRPr="00E85D3C" w:rsidRDefault="007B0ABC"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lastRenderedPageBreak/>
        <w:t xml:space="preserve">BOARD </w:t>
      </w:r>
      <w:r w:rsidR="009B0888" w:rsidRPr="00E85D3C">
        <w:rPr>
          <w:rFonts w:ascii="Calibri" w:eastAsia="Times New Roman" w:hAnsi="Calibri" w:cs="Times New Roman"/>
          <w:b/>
          <w:sz w:val="24"/>
          <w:szCs w:val="24"/>
        </w:rPr>
        <w:t xml:space="preserve">POLICY UPDATE: </w:t>
      </w:r>
      <w:r w:rsidR="009B0888" w:rsidRPr="00E85D3C">
        <w:rPr>
          <w:rFonts w:ascii="Calibri" w:eastAsia="Times New Roman" w:hAnsi="Calibri" w:cs="Times New Roman"/>
          <w:sz w:val="24"/>
          <w:szCs w:val="24"/>
        </w:rPr>
        <w:t>Mr.</w:t>
      </w:r>
      <w:r w:rsidR="009B0888" w:rsidRPr="00E85D3C">
        <w:rPr>
          <w:rFonts w:ascii="Calibri" w:eastAsia="Times New Roman" w:hAnsi="Calibri" w:cs="Times New Roman"/>
          <w:b/>
          <w:sz w:val="24"/>
          <w:szCs w:val="24"/>
        </w:rPr>
        <w:t xml:space="preserve"> </w:t>
      </w:r>
      <w:r w:rsidR="009B0888" w:rsidRPr="00E85D3C">
        <w:rPr>
          <w:rFonts w:ascii="Calibri" w:eastAsia="Times New Roman" w:hAnsi="Calibri" w:cs="Times New Roman"/>
          <w:sz w:val="24"/>
          <w:szCs w:val="24"/>
        </w:rPr>
        <w:t>John Cimi</w:t>
      </w:r>
      <w:r w:rsidR="00BA451E">
        <w:rPr>
          <w:rFonts w:ascii="Calibri" w:eastAsia="Times New Roman" w:hAnsi="Calibri" w:cs="Times New Roman"/>
          <w:sz w:val="24"/>
          <w:szCs w:val="24"/>
        </w:rPr>
        <w:t xml:space="preserve">no, </w:t>
      </w:r>
      <w:r w:rsidR="00313D01">
        <w:rPr>
          <w:rFonts w:ascii="Calibri" w:eastAsia="Times New Roman" w:hAnsi="Calibri" w:cs="Times New Roman"/>
          <w:sz w:val="24"/>
          <w:szCs w:val="24"/>
        </w:rPr>
        <w:t>Deputy Director</w:t>
      </w:r>
      <w:r w:rsidR="00BA451E">
        <w:rPr>
          <w:rFonts w:ascii="Calibri" w:eastAsia="Times New Roman" w:hAnsi="Calibri" w:cs="Times New Roman"/>
          <w:sz w:val="24"/>
          <w:szCs w:val="24"/>
        </w:rPr>
        <w:t xml:space="preserve">, provided an </w:t>
      </w:r>
      <w:r w:rsidR="009B0888" w:rsidRPr="00E85D3C">
        <w:rPr>
          <w:rFonts w:ascii="Calibri" w:eastAsia="Times New Roman" w:hAnsi="Calibri" w:cs="Times New Roman"/>
          <w:sz w:val="24"/>
          <w:szCs w:val="24"/>
        </w:rPr>
        <w:t xml:space="preserve">update on recent policy developments, and staff </w:t>
      </w:r>
      <w:r w:rsidR="00FE038D" w:rsidRPr="00E85D3C">
        <w:rPr>
          <w:rFonts w:ascii="Calibri" w:eastAsia="Times New Roman" w:hAnsi="Calibri" w:cs="Times New Roman"/>
          <w:sz w:val="24"/>
          <w:szCs w:val="24"/>
        </w:rPr>
        <w:t>work, including formal public comments made during this state plan period, and the outcomes of those comme</w:t>
      </w:r>
      <w:r w:rsidR="00300713" w:rsidRPr="00E85D3C">
        <w:rPr>
          <w:rFonts w:ascii="Calibri" w:eastAsia="Times New Roman" w:hAnsi="Calibri" w:cs="Times New Roman"/>
          <w:sz w:val="24"/>
          <w:szCs w:val="24"/>
        </w:rPr>
        <w:t xml:space="preserve">nts. The Board has made </w:t>
      </w:r>
      <w:r w:rsidR="00BA451E">
        <w:rPr>
          <w:rFonts w:ascii="Calibri" w:eastAsia="Times New Roman" w:hAnsi="Calibri" w:cs="Times New Roman"/>
          <w:sz w:val="24"/>
          <w:szCs w:val="24"/>
        </w:rPr>
        <w:t>fourteen</w:t>
      </w:r>
      <w:r w:rsidR="00300713" w:rsidRPr="00E85D3C">
        <w:rPr>
          <w:rFonts w:ascii="Calibri" w:eastAsia="Times New Roman" w:hAnsi="Calibri" w:cs="Times New Roman"/>
          <w:sz w:val="24"/>
          <w:szCs w:val="24"/>
        </w:rPr>
        <w:t xml:space="preserve"> </w:t>
      </w:r>
      <w:r w:rsidR="00FE038D" w:rsidRPr="00E85D3C">
        <w:rPr>
          <w:rFonts w:ascii="Calibri" w:eastAsia="Times New Roman" w:hAnsi="Calibri" w:cs="Times New Roman"/>
          <w:sz w:val="24"/>
          <w:szCs w:val="24"/>
        </w:rPr>
        <w:t xml:space="preserve">formal public comments since October 1, 2016. Recommendations in two of these comments have been implemented. Steps have been taken towards implementation of recommendations in two others. The recommendations in four of them were not implemented. And it is too soon to determine whether the recommendations in </w:t>
      </w:r>
      <w:r w:rsidR="00BA451E">
        <w:rPr>
          <w:rFonts w:ascii="Calibri" w:eastAsia="Times New Roman" w:hAnsi="Calibri" w:cs="Times New Roman"/>
          <w:sz w:val="24"/>
          <w:szCs w:val="24"/>
        </w:rPr>
        <w:t>six</w:t>
      </w:r>
      <w:r w:rsidR="00FE038D" w:rsidRPr="00E85D3C">
        <w:rPr>
          <w:rFonts w:ascii="Calibri" w:eastAsia="Times New Roman" w:hAnsi="Calibri" w:cs="Times New Roman"/>
          <w:sz w:val="24"/>
          <w:szCs w:val="24"/>
        </w:rPr>
        <w:t xml:space="preserve"> of these comments will be implemented or not. </w:t>
      </w:r>
      <w:r w:rsidR="00BA451E">
        <w:rPr>
          <w:rFonts w:ascii="Calibri" w:eastAsia="Times New Roman" w:hAnsi="Calibri" w:cs="Times New Roman"/>
          <w:sz w:val="24"/>
          <w:szCs w:val="24"/>
        </w:rPr>
        <w:t xml:space="preserve">Committee staff also provided an update on opportunities that staff have had to speak to external groups about its policy assessments and priorities. These speaking opportunities allow the Board’s staff to educate policy makers, and other entities about matters that the Board has taken policy positions on. Significant developments that have occurred through staff liaison activities were also discussed, including progress in developing employment services provider competencies, proposed provider manual changes from the Community Engagement Advisory Council, and progress of the Office of Children’s Services (OCS)/VDOE Private Day Educational Outcomes Workgroup. </w:t>
      </w:r>
    </w:p>
    <w:p w:rsidR="009B0888" w:rsidRPr="00E85D3C" w:rsidRDefault="009B0888" w:rsidP="00300713">
      <w:pPr>
        <w:spacing w:after="0" w:line="240" w:lineRule="auto"/>
        <w:rPr>
          <w:rFonts w:ascii="Calibri" w:eastAsia="Times New Roman" w:hAnsi="Calibri" w:cs="Times New Roman"/>
          <w:sz w:val="24"/>
          <w:szCs w:val="24"/>
        </w:rPr>
      </w:pPr>
    </w:p>
    <w:p w:rsidR="009B0888" w:rsidRDefault="009B0888"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ASSESSMENT UPDATE</w:t>
      </w:r>
      <w:r w:rsidR="007B0ABC" w:rsidRPr="00E85D3C">
        <w:rPr>
          <w:rFonts w:ascii="Calibri" w:eastAsia="Times New Roman" w:hAnsi="Calibri" w:cs="Times New Roman"/>
          <w:b/>
          <w:sz w:val="24"/>
          <w:szCs w:val="24"/>
        </w:rPr>
        <w:t>/STRUCTURE</w:t>
      </w:r>
      <w:r w:rsidRPr="00E85D3C">
        <w:rPr>
          <w:rFonts w:ascii="Calibri" w:eastAsia="Times New Roman" w:hAnsi="Calibri" w:cs="Times New Roman"/>
          <w:b/>
          <w:sz w:val="24"/>
          <w:szCs w:val="24"/>
        </w:rPr>
        <w:t xml:space="preserve">: </w:t>
      </w:r>
      <w:r w:rsidR="00313D01">
        <w:rPr>
          <w:rFonts w:ascii="Calibri" w:eastAsia="Times New Roman" w:hAnsi="Calibri" w:cs="Times New Roman"/>
          <w:sz w:val="24"/>
          <w:szCs w:val="24"/>
        </w:rPr>
        <w:t>Mr. Cimino</w:t>
      </w:r>
      <w:r w:rsidRPr="00E85D3C">
        <w:rPr>
          <w:rFonts w:ascii="Calibri" w:eastAsia="Times New Roman" w:hAnsi="Calibri" w:cs="Times New Roman"/>
          <w:sz w:val="24"/>
          <w:szCs w:val="24"/>
        </w:rPr>
        <w:t xml:space="preserve"> updated the Committee on </w:t>
      </w:r>
      <w:r w:rsidR="00BA451E">
        <w:rPr>
          <w:rFonts w:ascii="Calibri" w:eastAsia="Times New Roman" w:hAnsi="Calibri" w:cs="Times New Roman"/>
          <w:sz w:val="24"/>
          <w:szCs w:val="24"/>
        </w:rPr>
        <w:t xml:space="preserve">progress of development of Early Intervention, Community Living, and Institutions policy assessments. There was discussion about the Community Living Assessment in particular. </w:t>
      </w:r>
      <w:r w:rsidR="000A5363">
        <w:rPr>
          <w:rFonts w:ascii="Calibri" w:eastAsia="Times New Roman" w:hAnsi="Calibri" w:cs="Times New Roman"/>
          <w:sz w:val="24"/>
          <w:szCs w:val="24"/>
        </w:rPr>
        <w:t xml:space="preserve">Topics to be covered within the Community Living Assessment include state guardianship laws and the collateral consequences of guardianship, supported decision making, the disability services professional workforce crisis and its effects on the ability of people with disabilities, and service animals and access to assistive technology and other home based supports. </w:t>
      </w:r>
      <w:r w:rsidR="00313D01">
        <w:rPr>
          <w:rFonts w:ascii="Calibri" w:eastAsia="Times New Roman" w:hAnsi="Calibri" w:cs="Times New Roman"/>
          <w:sz w:val="24"/>
          <w:szCs w:val="24"/>
        </w:rPr>
        <w:t>Topics discussed for the Early Intervention A</w:t>
      </w:r>
      <w:r w:rsidR="000A5363">
        <w:rPr>
          <w:rFonts w:ascii="Calibri" w:eastAsia="Times New Roman" w:hAnsi="Calibri" w:cs="Times New Roman"/>
          <w:sz w:val="24"/>
          <w:szCs w:val="24"/>
        </w:rPr>
        <w:t>ssessment include funding levels for the system, regional disparities in access to assessment and services, and potential use of assistive technology t</w:t>
      </w:r>
      <w:r w:rsidR="00643FDE">
        <w:rPr>
          <w:rFonts w:ascii="Calibri" w:eastAsia="Times New Roman" w:hAnsi="Calibri" w:cs="Times New Roman"/>
          <w:sz w:val="24"/>
          <w:szCs w:val="24"/>
        </w:rPr>
        <w:t xml:space="preserve">o increase access. </w:t>
      </w:r>
      <w:r w:rsidR="00313D01">
        <w:rPr>
          <w:rFonts w:ascii="Calibri" w:eastAsia="Times New Roman" w:hAnsi="Calibri" w:cs="Times New Roman"/>
          <w:sz w:val="24"/>
          <w:szCs w:val="24"/>
        </w:rPr>
        <w:t>F</w:t>
      </w:r>
      <w:r w:rsidR="00643FDE">
        <w:rPr>
          <w:rFonts w:ascii="Calibri" w:eastAsia="Times New Roman" w:hAnsi="Calibri" w:cs="Times New Roman"/>
          <w:sz w:val="24"/>
          <w:szCs w:val="24"/>
        </w:rPr>
        <w:t>or the I</w:t>
      </w:r>
      <w:r w:rsidR="00313D01">
        <w:rPr>
          <w:rFonts w:ascii="Calibri" w:eastAsia="Times New Roman" w:hAnsi="Calibri" w:cs="Times New Roman"/>
          <w:sz w:val="24"/>
          <w:szCs w:val="24"/>
        </w:rPr>
        <w:t xml:space="preserve">nstitutions </w:t>
      </w:r>
      <w:r w:rsidR="000A5363">
        <w:rPr>
          <w:rFonts w:ascii="Calibri" w:eastAsia="Times New Roman" w:hAnsi="Calibri" w:cs="Times New Roman"/>
          <w:sz w:val="24"/>
          <w:szCs w:val="24"/>
        </w:rPr>
        <w:t xml:space="preserve">Assessment, topics discussed include unnecessary placement in psychiatric facilities and nursing homes for individuals with developmental disabilities, out of state placements in institutional settings, barriers to discharge from institutional settings. </w:t>
      </w:r>
    </w:p>
    <w:p w:rsidR="00E505A3" w:rsidRPr="00E85D3C" w:rsidRDefault="00E505A3" w:rsidP="00300713">
      <w:pPr>
        <w:spacing w:after="0" w:line="240" w:lineRule="auto"/>
        <w:rPr>
          <w:rFonts w:ascii="Calibri" w:eastAsia="Times New Roman" w:hAnsi="Calibri" w:cs="Times New Roman"/>
          <w:sz w:val="24"/>
          <w:szCs w:val="24"/>
        </w:rPr>
      </w:pPr>
    </w:p>
    <w:p w:rsidR="000A5363" w:rsidRPr="000A5363" w:rsidRDefault="000A5363" w:rsidP="00300713">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LEGISLATIVE PRIORITIES: </w:t>
      </w:r>
      <w:r>
        <w:rPr>
          <w:rFonts w:ascii="Calibri" w:eastAsia="Times New Roman" w:hAnsi="Calibri" w:cs="Times New Roman"/>
          <w:sz w:val="24"/>
          <w:szCs w:val="24"/>
        </w:rPr>
        <w:t xml:space="preserve">Committee staff also introduced the legislative priorities list for SFY 2019. This list summarizes the priorities identified in previously published Assessments and other Board policy positions that may become relevant during the upcoming legislative session. </w:t>
      </w:r>
    </w:p>
    <w:p w:rsidR="000A5363" w:rsidRDefault="000A5363" w:rsidP="00300713">
      <w:pPr>
        <w:spacing w:after="0" w:line="240" w:lineRule="auto"/>
        <w:rPr>
          <w:rFonts w:ascii="Calibri" w:eastAsia="Times New Roman" w:hAnsi="Calibri" w:cs="Times New Roman"/>
          <w:b/>
          <w:sz w:val="24"/>
          <w:szCs w:val="24"/>
        </w:rPr>
      </w:pPr>
    </w:p>
    <w:p w:rsidR="007B0ABC" w:rsidRPr="00CB6995" w:rsidRDefault="007B0ABC" w:rsidP="00300713">
      <w:pPr>
        <w:spacing w:after="0" w:line="240" w:lineRule="auto"/>
        <w:rPr>
          <w:rFonts w:ascii="Calibri" w:eastAsia="Times New Roman" w:hAnsi="Calibri" w:cs="Times New Roman"/>
          <w:sz w:val="24"/>
          <w:szCs w:val="24"/>
        </w:rPr>
      </w:pPr>
      <w:r w:rsidRPr="00E85D3C">
        <w:rPr>
          <w:rFonts w:ascii="Calibri" w:eastAsia="Times New Roman" w:hAnsi="Calibri" w:cs="Times New Roman"/>
          <w:b/>
          <w:sz w:val="24"/>
          <w:szCs w:val="24"/>
        </w:rPr>
        <w:t>COMMITTEE FEEDBACK/</w:t>
      </w:r>
      <w:r w:rsidR="00300713" w:rsidRPr="00E85D3C">
        <w:rPr>
          <w:rFonts w:ascii="Calibri" w:eastAsia="Times New Roman" w:hAnsi="Calibri" w:cs="Times New Roman"/>
          <w:b/>
          <w:sz w:val="24"/>
          <w:szCs w:val="24"/>
        </w:rPr>
        <w:t>FUTURE MEETINGS:</w:t>
      </w:r>
      <w:r w:rsidR="009B0888" w:rsidRPr="00E85D3C">
        <w:rPr>
          <w:rFonts w:ascii="Calibri" w:eastAsia="Times New Roman" w:hAnsi="Calibri" w:cs="Times New Roman"/>
          <w:b/>
          <w:sz w:val="24"/>
          <w:szCs w:val="24"/>
        </w:rPr>
        <w:t xml:space="preserve"> </w:t>
      </w:r>
      <w:r w:rsidR="00CB6995">
        <w:rPr>
          <w:rFonts w:ascii="Calibri" w:eastAsia="Times New Roman" w:hAnsi="Calibri" w:cs="Times New Roman"/>
          <w:sz w:val="24"/>
          <w:szCs w:val="24"/>
        </w:rPr>
        <w:t xml:space="preserve">Committee expressed an interest in inviting </w:t>
      </w:r>
      <w:r w:rsidR="00313D01">
        <w:rPr>
          <w:rFonts w:ascii="Calibri" w:eastAsia="Times New Roman" w:hAnsi="Calibri" w:cs="Times New Roman"/>
          <w:sz w:val="24"/>
          <w:szCs w:val="24"/>
        </w:rPr>
        <w:t xml:space="preserve">Ms. </w:t>
      </w:r>
      <w:r w:rsidR="00CB6995">
        <w:rPr>
          <w:rFonts w:ascii="Calibri" w:eastAsia="Times New Roman" w:hAnsi="Calibri" w:cs="Times New Roman"/>
          <w:sz w:val="24"/>
          <w:szCs w:val="24"/>
        </w:rPr>
        <w:t xml:space="preserve">Catherine Hancock to brief the Committee on the Early Intervention system. </w:t>
      </w:r>
    </w:p>
    <w:p w:rsidR="00E505A3" w:rsidRPr="00E85D3C" w:rsidRDefault="00E505A3" w:rsidP="00300713">
      <w:pPr>
        <w:spacing w:after="0" w:line="240" w:lineRule="auto"/>
        <w:rPr>
          <w:rFonts w:ascii="Calibri" w:eastAsia="Times New Roman" w:hAnsi="Calibri" w:cs="Times New Roman"/>
          <w:sz w:val="24"/>
          <w:szCs w:val="24"/>
        </w:rPr>
      </w:pPr>
    </w:p>
    <w:p w:rsidR="009B0888" w:rsidRPr="00E85D3C" w:rsidRDefault="009B0888" w:rsidP="00300713">
      <w:pPr>
        <w:spacing w:after="0" w:line="240" w:lineRule="auto"/>
        <w:rPr>
          <w:rFonts w:ascii="Calibri" w:eastAsia="Times New Roman" w:hAnsi="Calibri" w:cs="Garamond"/>
          <w:sz w:val="24"/>
          <w:szCs w:val="24"/>
        </w:rPr>
      </w:pPr>
      <w:r w:rsidRPr="00E85D3C">
        <w:rPr>
          <w:rFonts w:ascii="Calibri" w:eastAsia="Times New Roman" w:hAnsi="Calibri" w:cs="Times New Roman"/>
          <w:b/>
          <w:sz w:val="24"/>
          <w:szCs w:val="24"/>
        </w:rPr>
        <w:t xml:space="preserve">ADJOURN: </w:t>
      </w:r>
      <w:r w:rsidR="007B0ABC" w:rsidRPr="00E85D3C">
        <w:rPr>
          <w:rFonts w:ascii="Calibri" w:eastAsia="Times New Roman" w:hAnsi="Calibri" w:cs="Times New Roman"/>
          <w:sz w:val="24"/>
          <w:szCs w:val="24"/>
        </w:rPr>
        <w:t>The Chair</w:t>
      </w:r>
      <w:r w:rsidRPr="00E85D3C">
        <w:rPr>
          <w:rFonts w:ascii="Calibri" w:eastAsia="Times New Roman" w:hAnsi="Calibri" w:cs="Times New Roman"/>
          <w:sz w:val="24"/>
          <w:szCs w:val="24"/>
        </w:rPr>
        <w:t xml:space="preserve"> adjourned the meeting at 11:</w:t>
      </w:r>
      <w:r w:rsidR="00CB6995">
        <w:rPr>
          <w:rFonts w:ascii="Calibri" w:eastAsia="Times New Roman" w:hAnsi="Calibri" w:cs="Times New Roman"/>
          <w:sz w:val="24"/>
          <w:szCs w:val="24"/>
        </w:rPr>
        <w:t>24</w:t>
      </w:r>
      <w:r w:rsidR="00313D01">
        <w:rPr>
          <w:rFonts w:ascii="Calibri" w:eastAsia="Times New Roman" w:hAnsi="Calibri" w:cs="Times New Roman"/>
          <w:sz w:val="24"/>
          <w:szCs w:val="24"/>
        </w:rPr>
        <w:t xml:space="preserve"> a.m</w:t>
      </w:r>
      <w:r w:rsidR="00CB6995">
        <w:rPr>
          <w:rFonts w:ascii="Calibri" w:eastAsia="Times New Roman" w:hAnsi="Calibri" w:cs="Times New Roman"/>
          <w:sz w:val="24"/>
          <w:szCs w:val="24"/>
        </w:rPr>
        <w:t>.</w:t>
      </w:r>
    </w:p>
    <w:p w:rsidR="00A46C7B" w:rsidRPr="00E85D3C" w:rsidRDefault="00A46C7B" w:rsidP="00300713">
      <w:pPr>
        <w:spacing w:after="0" w:line="240" w:lineRule="auto"/>
        <w:rPr>
          <w:sz w:val="24"/>
          <w:szCs w:val="24"/>
        </w:rPr>
      </w:pPr>
    </w:p>
    <w:sectPr w:rsidR="00A46C7B" w:rsidRPr="00E85D3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4F" w:rsidRDefault="007A754F" w:rsidP="00300713">
      <w:pPr>
        <w:spacing w:after="0" w:line="240" w:lineRule="auto"/>
      </w:pPr>
      <w:r>
        <w:separator/>
      </w:r>
    </w:p>
  </w:endnote>
  <w:endnote w:type="continuationSeparator" w:id="0">
    <w:p w:rsidR="007A754F" w:rsidRDefault="007A754F" w:rsidP="0030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3" w:rsidRDefault="00300713">
    <w:pPr>
      <w:pStyle w:val="Footer"/>
    </w:pPr>
  </w:p>
  <w:p w:rsidR="00300713" w:rsidRDefault="0030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4F" w:rsidRDefault="007A754F" w:rsidP="00300713">
      <w:pPr>
        <w:spacing w:after="0" w:line="240" w:lineRule="auto"/>
      </w:pPr>
      <w:r>
        <w:separator/>
      </w:r>
    </w:p>
  </w:footnote>
  <w:footnote w:type="continuationSeparator" w:id="0">
    <w:p w:rsidR="007A754F" w:rsidRDefault="007A754F" w:rsidP="0030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13" w:rsidRDefault="00300713" w:rsidP="00963B06">
    <w:pPr>
      <w:pStyle w:val="Header"/>
      <w:tabs>
        <w:tab w:val="clear" w:pos="4680"/>
        <w:tab w:val="clear" w:pos="9360"/>
        <w:tab w:val="left" w:pos="1125"/>
      </w:tabs>
    </w:pPr>
  </w:p>
  <w:p w:rsidR="00300713" w:rsidRDefault="00300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88"/>
    <w:rsid w:val="000A5363"/>
    <w:rsid w:val="001A1755"/>
    <w:rsid w:val="001B4B6A"/>
    <w:rsid w:val="002D4306"/>
    <w:rsid w:val="00300713"/>
    <w:rsid w:val="00313D01"/>
    <w:rsid w:val="00354838"/>
    <w:rsid w:val="00512481"/>
    <w:rsid w:val="005478E4"/>
    <w:rsid w:val="005C3E17"/>
    <w:rsid w:val="00621013"/>
    <w:rsid w:val="00643FDE"/>
    <w:rsid w:val="00705164"/>
    <w:rsid w:val="007A398D"/>
    <w:rsid w:val="007A754F"/>
    <w:rsid w:val="007B0ABC"/>
    <w:rsid w:val="007B68ED"/>
    <w:rsid w:val="00805787"/>
    <w:rsid w:val="00890AB4"/>
    <w:rsid w:val="008D1C9F"/>
    <w:rsid w:val="009540B4"/>
    <w:rsid w:val="00963B06"/>
    <w:rsid w:val="0098149B"/>
    <w:rsid w:val="009B0888"/>
    <w:rsid w:val="00A46C7B"/>
    <w:rsid w:val="00AE72B2"/>
    <w:rsid w:val="00B956F3"/>
    <w:rsid w:val="00BA451E"/>
    <w:rsid w:val="00BE54C9"/>
    <w:rsid w:val="00C60CD4"/>
    <w:rsid w:val="00C9754A"/>
    <w:rsid w:val="00CB6995"/>
    <w:rsid w:val="00D54781"/>
    <w:rsid w:val="00E30EBA"/>
    <w:rsid w:val="00E505A3"/>
    <w:rsid w:val="00E85D3C"/>
    <w:rsid w:val="00FE038D"/>
    <w:rsid w:val="00FE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88"/>
    <w:rPr>
      <w:color w:val="0563C1" w:themeColor="hyperlink"/>
      <w:u w:val="single"/>
    </w:rPr>
  </w:style>
  <w:style w:type="paragraph" w:styleId="Header">
    <w:name w:val="header"/>
    <w:basedOn w:val="Normal"/>
    <w:link w:val="HeaderChar"/>
    <w:uiPriority w:val="99"/>
    <w:unhideWhenUsed/>
    <w:rsid w:val="003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3"/>
  </w:style>
  <w:style w:type="paragraph" w:styleId="Footer">
    <w:name w:val="footer"/>
    <w:basedOn w:val="Normal"/>
    <w:link w:val="FooterChar"/>
    <w:uiPriority w:val="99"/>
    <w:unhideWhenUsed/>
    <w:rsid w:val="003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3"/>
  </w:style>
  <w:style w:type="paragraph" w:styleId="BalloonText">
    <w:name w:val="Balloon Text"/>
    <w:basedOn w:val="Normal"/>
    <w:link w:val="BalloonTextChar"/>
    <w:uiPriority w:val="99"/>
    <w:semiHidden/>
    <w:unhideWhenUsed/>
    <w:rsid w:val="0030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88"/>
    <w:rPr>
      <w:color w:val="0563C1" w:themeColor="hyperlink"/>
      <w:u w:val="single"/>
    </w:rPr>
  </w:style>
  <w:style w:type="paragraph" w:styleId="Header">
    <w:name w:val="header"/>
    <w:basedOn w:val="Normal"/>
    <w:link w:val="HeaderChar"/>
    <w:uiPriority w:val="99"/>
    <w:unhideWhenUsed/>
    <w:rsid w:val="0030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3"/>
  </w:style>
  <w:style w:type="paragraph" w:styleId="Footer">
    <w:name w:val="footer"/>
    <w:basedOn w:val="Normal"/>
    <w:link w:val="FooterChar"/>
    <w:uiPriority w:val="99"/>
    <w:unhideWhenUsed/>
    <w:rsid w:val="0030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3"/>
  </w:style>
  <w:style w:type="paragraph" w:styleId="BalloonText">
    <w:name w:val="Balloon Text"/>
    <w:basedOn w:val="Normal"/>
    <w:link w:val="BalloonTextChar"/>
    <w:uiPriority w:val="99"/>
    <w:semiHidden/>
    <w:unhideWhenUsed/>
    <w:rsid w:val="0030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NKAHMF2WWKTP-399312027-1853</_dlc_DocId>
    <_dlc_DocIdUrl xmlns="89461f00-0b74-46d7-ba90-7a84aa4e2ee4">
      <Url>https://sharepoint.wwrc.net/VBPDdocs/_layouts/15/DocIdRedir.aspx?ID=NKAHMF2WWKTP-399312027-1853</Url>
      <Description>NKAHMF2WWKTP-399312027-1853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731D-EE67-4B70-B3F2-A54F36503204}"/>
</file>

<file path=customXml/itemProps2.xml><?xml version="1.0" encoding="utf-8"?>
<ds:datastoreItem xmlns:ds="http://schemas.openxmlformats.org/officeDocument/2006/customXml" ds:itemID="{E06503D9-7646-442A-8289-22F282409582}"/>
</file>

<file path=customXml/itemProps3.xml><?xml version="1.0" encoding="utf-8"?>
<ds:datastoreItem xmlns:ds="http://schemas.openxmlformats.org/officeDocument/2006/customXml" ds:itemID="{DC09AEA3-7B30-47BC-BC35-AE74A9100F4D}"/>
</file>

<file path=customXml/itemProps4.xml><?xml version="1.0" encoding="utf-8"?>
<ds:datastoreItem xmlns:ds="http://schemas.openxmlformats.org/officeDocument/2006/customXml" ds:itemID="{417095AB-51BF-47BF-B8F0-C5BD3936C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7E830-C992-4C8E-9660-D36A9C2B98B8}"/>
</file>

<file path=customXml/itemProps6.xml><?xml version="1.0" encoding="utf-8"?>
<ds:datastoreItem xmlns:ds="http://schemas.openxmlformats.org/officeDocument/2006/customXml" ds:itemID="{874F3628-C810-4C46-A6BC-83CBB76429FC}"/>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Lawyer, Heidi (VBPD)</dc:creator>
  <cp:lastModifiedBy>Jarvela, Benjamin (VBPD)</cp:lastModifiedBy>
  <cp:revision>8</cp:revision>
  <dcterms:created xsi:type="dcterms:W3CDTF">2018-09-19T14:29:00Z</dcterms:created>
  <dcterms:modified xsi:type="dcterms:W3CDTF">2018-12-13T20:50:00Z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a0450a03-2648-4097-aaad-0a138809bb47</vt:lpwstr>
  </property>
</Properties>
</file>