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74" w:rsidRPr="008F0DC1" w:rsidRDefault="003C3C74" w:rsidP="003C3C74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 w:rsidRPr="008F0DC1">
        <w:rPr>
          <w:b/>
          <w:noProof/>
          <w:sz w:val="24"/>
        </w:rPr>
        <w:drawing>
          <wp:inline distT="0" distB="0" distL="0" distR="0" wp14:anchorId="3F3510AA" wp14:editId="71CD2DEF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C74" w:rsidRPr="008F0DC1" w:rsidRDefault="003C3C74" w:rsidP="003C3C74">
      <w:pPr>
        <w:jc w:val="center"/>
        <w:rPr>
          <w:rFonts w:ascii="Calibri" w:hAnsi="Calibri"/>
          <w:b/>
          <w:sz w:val="24"/>
          <w:szCs w:val="22"/>
        </w:rPr>
      </w:pPr>
    </w:p>
    <w:p w:rsidR="003C3C74" w:rsidRPr="008F0DC1" w:rsidRDefault="003C3C74" w:rsidP="003C3C74">
      <w:pPr>
        <w:jc w:val="center"/>
        <w:rPr>
          <w:rFonts w:ascii="Calibri" w:hAnsi="Calibri"/>
          <w:sz w:val="24"/>
          <w:szCs w:val="22"/>
        </w:rPr>
      </w:pPr>
      <w:r w:rsidRPr="008F0DC1">
        <w:rPr>
          <w:rFonts w:ascii="Calibri" w:hAnsi="Calibri"/>
          <w:b/>
          <w:sz w:val="24"/>
          <w:szCs w:val="22"/>
        </w:rPr>
        <w:t>Mission</w:t>
      </w:r>
      <w:r w:rsidRPr="008F0DC1">
        <w:rPr>
          <w:rFonts w:ascii="Calibri" w:hAnsi="Calibri"/>
          <w:b/>
          <w:sz w:val="24"/>
          <w:szCs w:val="22"/>
        </w:rPr>
        <w:br/>
      </w:r>
      <w:r w:rsidRPr="008F0DC1">
        <w:rPr>
          <w:rFonts w:ascii="Calibri" w:hAnsi="Calibri"/>
          <w:sz w:val="24"/>
          <w:szCs w:val="22"/>
        </w:rPr>
        <w:t>To</w:t>
      </w:r>
      <w:r w:rsidRPr="008F0DC1">
        <w:rPr>
          <w:rFonts w:ascii="Calibri" w:hAnsi="Calibri"/>
          <w:sz w:val="22"/>
        </w:rPr>
        <w:t xml:space="preserve"> </w:t>
      </w:r>
      <w:r w:rsidRPr="008F0DC1">
        <w:rPr>
          <w:rFonts w:ascii="Calibri" w:hAnsi="Calibri"/>
          <w:sz w:val="24"/>
          <w:szCs w:val="22"/>
        </w:rPr>
        <w:t>create a Commonwealth that advances opportunities for independence, personal</w:t>
      </w:r>
    </w:p>
    <w:p w:rsidR="003C3C74" w:rsidRPr="008F0DC1" w:rsidRDefault="003C3C74" w:rsidP="003C3C74">
      <w:pPr>
        <w:jc w:val="center"/>
        <w:rPr>
          <w:rFonts w:ascii="Calibri" w:hAnsi="Calibri"/>
          <w:sz w:val="24"/>
          <w:szCs w:val="22"/>
        </w:rPr>
      </w:pPr>
      <w:proofErr w:type="gramStart"/>
      <w:r w:rsidRPr="008F0DC1">
        <w:rPr>
          <w:rFonts w:ascii="Calibri" w:hAnsi="Calibri"/>
          <w:sz w:val="24"/>
          <w:szCs w:val="22"/>
        </w:rPr>
        <w:t>decision-making</w:t>
      </w:r>
      <w:proofErr w:type="gramEnd"/>
      <w:r w:rsidRPr="008F0DC1">
        <w:rPr>
          <w:rFonts w:ascii="Calibri" w:hAnsi="Calibri"/>
          <w:sz w:val="24"/>
          <w:szCs w:val="22"/>
        </w:rPr>
        <w:t xml:space="preserve"> and full participation in community life for individuals </w:t>
      </w:r>
    </w:p>
    <w:p w:rsidR="003C3C74" w:rsidRPr="008F0DC1" w:rsidRDefault="003C3C74" w:rsidP="003C3C74">
      <w:pPr>
        <w:jc w:val="center"/>
        <w:rPr>
          <w:rFonts w:ascii="Calibri" w:hAnsi="Calibri"/>
          <w:sz w:val="22"/>
        </w:rPr>
      </w:pPr>
      <w:proofErr w:type="gramStart"/>
      <w:r w:rsidRPr="008F0DC1">
        <w:rPr>
          <w:rFonts w:ascii="Calibri" w:hAnsi="Calibri"/>
          <w:sz w:val="24"/>
          <w:szCs w:val="22"/>
        </w:rPr>
        <w:t>with</w:t>
      </w:r>
      <w:proofErr w:type="gramEnd"/>
      <w:r w:rsidRPr="008F0DC1">
        <w:rPr>
          <w:rFonts w:ascii="Calibri" w:hAnsi="Calibri"/>
          <w:sz w:val="24"/>
          <w:szCs w:val="22"/>
        </w:rPr>
        <w:t xml:space="preserve"> developmental and other disabilities.</w:t>
      </w:r>
    </w:p>
    <w:p w:rsidR="003C3C74" w:rsidRPr="008F0DC1" w:rsidRDefault="003C3C74" w:rsidP="003C3C74">
      <w:pPr>
        <w:jc w:val="center"/>
        <w:rPr>
          <w:rFonts w:ascii="Calibri" w:hAnsi="Calibri"/>
          <w:b/>
          <w:sz w:val="24"/>
          <w:szCs w:val="22"/>
        </w:rPr>
      </w:pPr>
    </w:p>
    <w:p w:rsidR="003C3C74" w:rsidRPr="008F0DC1" w:rsidRDefault="003C3C74" w:rsidP="003C3C74">
      <w:pPr>
        <w:jc w:val="center"/>
        <w:rPr>
          <w:rFonts w:ascii="Calibri" w:hAnsi="Calibri"/>
          <w:sz w:val="24"/>
          <w:szCs w:val="22"/>
        </w:rPr>
      </w:pPr>
      <w:r w:rsidRPr="008F0DC1">
        <w:rPr>
          <w:rFonts w:ascii="Calibri" w:hAnsi="Calibri"/>
          <w:b/>
          <w:sz w:val="24"/>
          <w:szCs w:val="22"/>
        </w:rPr>
        <w:t xml:space="preserve">Vision </w:t>
      </w:r>
      <w:r w:rsidRPr="008F0DC1">
        <w:rPr>
          <w:rFonts w:ascii="Calibri" w:hAnsi="Calibri"/>
          <w:b/>
          <w:sz w:val="24"/>
          <w:szCs w:val="22"/>
        </w:rPr>
        <w:br/>
      </w:r>
      <w:r w:rsidRPr="008F0DC1">
        <w:rPr>
          <w:rFonts w:ascii="Calibri" w:hAnsi="Calibri"/>
          <w:sz w:val="24"/>
          <w:szCs w:val="22"/>
        </w:rPr>
        <w:t>Virginians with developmental and other disabilities direct their own lives</w:t>
      </w:r>
    </w:p>
    <w:p w:rsidR="003C3C74" w:rsidRPr="008F0DC1" w:rsidRDefault="003C3C74" w:rsidP="003C3C74">
      <w:pPr>
        <w:jc w:val="center"/>
        <w:rPr>
          <w:rFonts w:ascii="Calibri" w:hAnsi="Calibri"/>
          <w:sz w:val="24"/>
          <w:szCs w:val="22"/>
        </w:rPr>
      </w:pPr>
      <w:r w:rsidRPr="008F0DC1">
        <w:rPr>
          <w:rFonts w:ascii="Calibri" w:hAnsi="Calibri"/>
          <w:sz w:val="24"/>
          <w:szCs w:val="22"/>
        </w:rPr>
        <w:t xml:space="preserve"> </w:t>
      </w:r>
      <w:proofErr w:type="gramStart"/>
      <w:r w:rsidRPr="008F0DC1">
        <w:rPr>
          <w:rFonts w:ascii="Calibri" w:hAnsi="Calibri"/>
          <w:sz w:val="24"/>
          <w:szCs w:val="22"/>
        </w:rPr>
        <w:t>and</w:t>
      </w:r>
      <w:proofErr w:type="gramEnd"/>
      <w:r w:rsidRPr="008F0DC1">
        <w:rPr>
          <w:rFonts w:ascii="Calibri" w:hAnsi="Calibri"/>
          <w:sz w:val="24"/>
          <w:szCs w:val="22"/>
        </w:rPr>
        <w:t xml:space="preserve"> choose how they live, learn, work, and play.</w:t>
      </w:r>
    </w:p>
    <w:p w:rsidR="003C3C74" w:rsidRPr="008F0DC1" w:rsidRDefault="003C3C74" w:rsidP="003C3C74">
      <w:pPr>
        <w:tabs>
          <w:tab w:val="center" w:pos="4680"/>
        </w:tabs>
        <w:jc w:val="center"/>
        <w:rPr>
          <w:rFonts w:ascii="Calibri" w:hAnsi="Calibri"/>
          <w:b/>
          <w:sz w:val="24"/>
          <w:szCs w:val="24"/>
          <w:u w:val="single"/>
        </w:rPr>
      </w:pPr>
    </w:p>
    <w:p w:rsidR="003C3C74" w:rsidRPr="008F0DC1" w:rsidRDefault="003C3C74" w:rsidP="003C3C74">
      <w:pPr>
        <w:tabs>
          <w:tab w:val="center" w:pos="4680"/>
        </w:tabs>
        <w:jc w:val="center"/>
        <w:rPr>
          <w:rFonts w:ascii="Calibri" w:hAnsi="Calibri"/>
          <w:b/>
          <w:sz w:val="24"/>
          <w:szCs w:val="24"/>
        </w:rPr>
      </w:pPr>
      <w:bookmarkStart w:id="0" w:name="BD1"/>
      <w:r w:rsidRPr="008F0DC1">
        <w:rPr>
          <w:rFonts w:ascii="Calibri" w:hAnsi="Calibri"/>
          <w:b/>
          <w:sz w:val="24"/>
          <w:szCs w:val="24"/>
        </w:rPr>
        <w:t>BOARD MEETING AGENDA</w:t>
      </w:r>
    </w:p>
    <w:bookmarkEnd w:id="0"/>
    <w:p w:rsidR="003C3C74" w:rsidRDefault="003C3C74" w:rsidP="003C3C74">
      <w:pPr>
        <w:rPr>
          <w:rFonts w:ascii="Calibri" w:hAnsi="Calibri"/>
          <w:b/>
          <w:sz w:val="24"/>
          <w:szCs w:val="24"/>
          <w:u w:val="single"/>
        </w:rPr>
      </w:pPr>
    </w:p>
    <w:p w:rsidR="003C3C74" w:rsidRPr="00160087" w:rsidRDefault="003C3C74" w:rsidP="003C3C7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0087">
        <w:rPr>
          <w:rFonts w:asciiTheme="minorHAnsi" w:hAnsiTheme="minorHAnsi" w:cstheme="minorHAnsi"/>
          <w:b/>
          <w:sz w:val="24"/>
          <w:szCs w:val="24"/>
          <w:u w:val="single"/>
        </w:rPr>
        <w:t>September 16, 2020   -   Zoom Meeting</w:t>
      </w: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  <w:r w:rsidRPr="0016008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10:00am - 10:30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160087">
        <w:rPr>
          <w:rFonts w:asciiTheme="minorHAnsi" w:hAnsiTheme="minorHAnsi" w:cstheme="minorHAnsi"/>
          <w:b/>
          <w:sz w:val="24"/>
          <w:szCs w:val="24"/>
        </w:rPr>
        <w:t xml:space="preserve">Executive Committee </w:t>
      </w:r>
      <w:r w:rsidRPr="00160087">
        <w:rPr>
          <w:rFonts w:asciiTheme="minorHAnsi" w:hAnsiTheme="minorHAnsi" w:cstheme="minorHAnsi"/>
          <w:sz w:val="24"/>
          <w:szCs w:val="24"/>
        </w:rPr>
        <w:t xml:space="preserve">(see </w:t>
      </w:r>
      <w:r w:rsidRPr="00160087">
        <w:rPr>
          <w:rFonts w:asciiTheme="minorHAnsi" w:hAnsiTheme="minorHAnsi" w:cstheme="minorHAnsi"/>
          <w:b/>
          <w:sz w:val="24"/>
          <w:szCs w:val="24"/>
        </w:rPr>
        <w:t>Attachment EC 1</w:t>
      </w:r>
      <w:r w:rsidRPr="00160087">
        <w:rPr>
          <w:rFonts w:asciiTheme="minorHAnsi" w:hAnsiTheme="minorHAnsi" w:cstheme="minorHAnsi"/>
          <w:sz w:val="24"/>
          <w:szCs w:val="24"/>
        </w:rPr>
        <w:t>)</w:t>
      </w: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</w:p>
    <w:p w:rsidR="003C3C74" w:rsidRPr="00160087" w:rsidRDefault="003C3C74" w:rsidP="003C3C74">
      <w:pPr>
        <w:rPr>
          <w:rFonts w:asciiTheme="minorHAnsi" w:hAnsiTheme="minorHAnsi" w:cstheme="minorHAnsi"/>
          <w:b/>
          <w:sz w:val="24"/>
          <w:szCs w:val="24"/>
        </w:rPr>
      </w:pPr>
      <w:r w:rsidRPr="00160087">
        <w:rPr>
          <w:rFonts w:asciiTheme="minorHAnsi" w:hAnsiTheme="minorHAnsi" w:cstheme="minorHAnsi"/>
          <w:b/>
          <w:sz w:val="24"/>
          <w:szCs w:val="24"/>
        </w:rPr>
        <w:t>10:35–12:30</w:t>
      </w:r>
      <w:r w:rsidRPr="00160087">
        <w:rPr>
          <w:rFonts w:asciiTheme="minorHAnsi" w:hAnsiTheme="minorHAnsi" w:cstheme="minorHAnsi"/>
          <w:b/>
          <w:sz w:val="24"/>
          <w:szCs w:val="24"/>
        </w:rPr>
        <w:tab/>
      </w:r>
      <w:r w:rsidRPr="00160087">
        <w:rPr>
          <w:rFonts w:asciiTheme="minorHAnsi" w:hAnsiTheme="minorHAnsi" w:cstheme="minorHAnsi"/>
          <w:b/>
          <w:sz w:val="24"/>
          <w:szCs w:val="24"/>
        </w:rPr>
        <w:tab/>
        <w:t xml:space="preserve">FULL BOARD CONVENES </w:t>
      </w: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</w:p>
    <w:p w:rsidR="003C3C74" w:rsidRPr="00160087" w:rsidRDefault="003C3C74" w:rsidP="003C3C74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160087">
        <w:rPr>
          <w:rFonts w:asciiTheme="minorHAnsi" w:hAnsiTheme="minorHAnsi" w:cstheme="minorHAnsi"/>
          <w:sz w:val="24"/>
          <w:szCs w:val="24"/>
        </w:rPr>
        <w:t>10:35</w:t>
      </w:r>
      <w:r w:rsidRPr="00160087">
        <w:rPr>
          <w:rFonts w:asciiTheme="minorHAnsi" w:hAnsiTheme="minorHAnsi" w:cstheme="minorHAnsi"/>
          <w:sz w:val="24"/>
          <w:szCs w:val="24"/>
        </w:rPr>
        <w:tab/>
        <w:t xml:space="preserve">Welcome, Call to Order, Welcome/Introduction of new Board members, Ethel Parris Gainer/Board Chair </w:t>
      </w: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  <w:r w:rsidRPr="00160087">
        <w:rPr>
          <w:rFonts w:asciiTheme="minorHAnsi" w:hAnsiTheme="minorHAnsi" w:cstheme="minorHAnsi"/>
          <w:sz w:val="24"/>
          <w:szCs w:val="24"/>
        </w:rPr>
        <w:t>10:50</w:t>
      </w:r>
      <w:r w:rsidRPr="0016008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60087">
        <w:rPr>
          <w:rFonts w:asciiTheme="minorHAnsi" w:hAnsiTheme="minorHAnsi" w:cstheme="minorHAnsi"/>
          <w:sz w:val="24"/>
          <w:szCs w:val="24"/>
        </w:rPr>
        <w:t>Public Comment</w:t>
      </w: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10:55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60087">
        <w:rPr>
          <w:rFonts w:asciiTheme="minorHAnsi" w:hAnsiTheme="minorHAnsi" w:cstheme="minorHAnsi"/>
          <w:sz w:val="24"/>
          <w:szCs w:val="24"/>
        </w:rPr>
        <w:t xml:space="preserve">Report of the Nominations Committee and Vote on Slate of Officers, </w:t>
      </w:r>
    </w:p>
    <w:p w:rsidR="003C3C74" w:rsidRPr="00160087" w:rsidRDefault="003C3C74" w:rsidP="003C3C7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160087">
        <w:rPr>
          <w:rFonts w:asciiTheme="minorHAnsi" w:hAnsiTheme="minorHAnsi" w:cstheme="minorHAnsi"/>
          <w:b/>
          <w:sz w:val="24"/>
          <w:szCs w:val="24"/>
        </w:rPr>
        <w:t>ACTION REQUIRED (Attachment BD 2)</w:t>
      </w:r>
      <w:r w:rsidRPr="00160087">
        <w:rPr>
          <w:rFonts w:asciiTheme="minorHAnsi" w:hAnsiTheme="minorHAnsi" w:cstheme="minorHAnsi"/>
          <w:sz w:val="24"/>
          <w:szCs w:val="24"/>
        </w:rPr>
        <w:t>, Chair of Nominations Committee</w:t>
      </w: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</w:p>
    <w:p w:rsidR="003C3C74" w:rsidRPr="00160087" w:rsidRDefault="003C3C74" w:rsidP="003C3C74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11:05</w:t>
      </w:r>
      <w:r>
        <w:rPr>
          <w:rFonts w:asciiTheme="minorHAnsi" w:hAnsiTheme="minorHAnsi" w:cstheme="minorHAnsi"/>
          <w:sz w:val="24"/>
          <w:szCs w:val="24"/>
        </w:rPr>
        <w:tab/>
      </w:r>
      <w:r w:rsidRPr="00160087">
        <w:rPr>
          <w:rFonts w:asciiTheme="minorHAnsi" w:hAnsiTheme="minorHAnsi" w:cstheme="minorHAnsi"/>
          <w:sz w:val="24"/>
          <w:szCs w:val="24"/>
        </w:rPr>
        <w:t>Board approval for 4 Assessments of Virginia’</w:t>
      </w:r>
      <w:r>
        <w:rPr>
          <w:rFonts w:asciiTheme="minorHAnsi" w:hAnsiTheme="minorHAnsi" w:cstheme="minorHAnsi"/>
          <w:sz w:val="24"/>
          <w:szCs w:val="24"/>
        </w:rPr>
        <w:t xml:space="preserve">s Disability Service System in SFY 2021, </w:t>
      </w:r>
      <w:r w:rsidRPr="00160087">
        <w:rPr>
          <w:rFonts w:asciiTheme="minorHAnsi" w:hAnsiTheme="minorHAnsi" w:cstheme="minorHAnsi"/>
          <w:b/>
          <w:sz w:val="24"/>
          <w:szCs w:val="24"/>
        </w:rPr>
        <w:t>ACTION REQUIRED (Attachment BD 3)</w:t>
      </w:r>
      <w:r w:rsidRPr="00160087">
        <w:rPr>
          <w:rFonts w:asciiTheme="minorHAnsi" w:hAnsiTheme="minorHAnsi" w:cstheme="minorHAnsi"/>
          <w:sz w:val="24"/>
          <w:szCs w:val="24"/>
        </w:rPr>
        <w:t>, Teri Morgan</w:t>
      </w: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</w:p>
    <w:p w:rsidR="003C3C74" w:rsidRPr="00160087" w:rsidRDefault="003C3C74" w:rsidP="003C3C74">
      <w:pPr>
        <w:ind w:left="2160" w:hanging="21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11:20</w:t>
      </w:r>
      <w:r>
        <w:rPr>
          <w:rFonts w:asciiTheme="minorHAnsi" w:hAnsiTheme="minorHAnsi" w:cstheme="minorHAnsi"/>
          <w:sz w:val="24"/>
          <w:szCs w:val="24"/>
        </w:rPr>
        <w:tab/>
      </w:r>
      <w:r w:rsidRPr="00160087">
        <w:rPr>
          <w:rFonts w:asciiTheme="minorHAnsi" w:hAnsiTheme="minorHAnsi" w:cstheme="minorHAnsi"/>
          <w:sz w:val="24"/>
          <w:szCs w:val="24"/>
        </w:rPr>
        <w:t>Grantee no-cost project extension due to COVID-19, Jason Withers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60087">
        <w:rPr>
          <w:rFonts w:asciiTheme="minorHAnsi" w:hAnsiTheme="minorHAnsi" w:cstheme="minorHAnsi"/>
          <w:sz w:val="24"/>
          <w:szCs w:val="24"/>
        </w:rPr>
        <w:t xml:space="preserve">The Next Move @ William &amp; Mary – 9 month extension to June 30, 2021 </w:t>
      </w:r>
      <w:r w:rsidRPr="00160087">
        <w:rPr>
          <w:rFonts w:asciiTheme="minorHAnsi" w:hAnsiTheme="minorHAnsi" w:cstheme="minorHAnsi"/>
          <w:b/>
          <w:sz w:val="24"/>
          <w:szCs w:val="24"/>
        </w:rPr>
        <w:t>ACTION REQUIRED (Attachment BD 4)</w:t>
      </w: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  <w:r w:rsidRPr="001600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11:30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60087">
        <w:rPr>
          <w:rFonts w:asciiTheme="minorHAnsi" w:hAnsiTheme="minorHAnsi" w:cstheme="minorHAnsi"/>
          <w:sz w:val="24"/>
          <w:szCs w:val="24"/>
        </w:rPr>
        <w:t>Grantee no-cost project extension due to COVID-19, Jason Withers</w:t>
      </w:r>
    </w:p>
    <w:p w:rsidR="003C3C74" w:rsidRPr="00160087" w:rsidRDefault="003C3C74" w:rsidP="003C3C7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160087">
        <w:rPr>
          <w:rFonts w:asciiTheme="minorHAnsi" w:hAnsiTheme="minorHAnsi" w:cstheme="minorHAnsi"/>
          <w:sz w:val="24"/>
          <w:szCs w:val="24"/>
        </w:rPr>
        <w:lastRenderedPageBreak/>
        <w:t>The Up Center – SAFARI project – 3 month extension to Jan. 31, 2021</w:t>
      </w:r>
    </w:p>
    <w:p w:rsidR="003C3C74" w:rsidRPr="00160087" w:rsidRDefault="003C3C74" w:rsidP="003C3C74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  <w:r w:rsidRPr="00160087">
        <w:rPr>
          <w:rFonts w:asciiTheme="minorHAnsi" w:hAnsiTheme="minorHAnsi" w:cstheme="minorHAnsi"/>
          <w:b/>
          <w:sz w:val="24"/>
          <w:szCs w:val="24"/>
        </w:rPr>
        <w:t>ACTION REQUIRED (Attachment BD 5)</w:t>
      </w:r>
    </w:p>
    <w:p w:rsidR="003C3C74" w:rsidRPr="00160087" w:rsidRDefault="003C3C74" w:rsidP="003C3C74">
      <w:pPr>
        <w:rPr>
          <w:rFonts w:asciiTheme="minorHAnsi" w:hAnsiTheme="minorHAnsi" w:cstheme="minorHAnsi"/>
          <w:b/>
          <w:sz w:val="24"/>
          <w:szCs w:val="24"/>
        </w:rPr>
      </w:pP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11:40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60087">
        <w:rPr>
          <w:rFonts w:asciiTheme="minorHAnsi" w:hAnsiTheme="minorHAnsi" w:cstheme="minorHAnsi"/>
          <w:sz w:val="24"/>
          <w:szCs w:val="24"/>
        </w:rPr>
        <w:t>Grantee no-cost project extension, Jason Withers</w:t>
      </w:r>
    </w:p>
    <w:p w:rsidR="003C3C74" w:rsidRPr="00160087" w:rsidRDefault="003C3C74" w:rsidP="003C3C74">
      <w:pPr>
        <w:ind w:left="2160"/>
        <w:rPr>
          <w:rFonts w:asciiTheme="minorHAnsi" w:hAnsiTheme="minorHAnsi" w:cstheme="minorHAnsi"/>
          <w:sz w:val="24"/>
          <w:szCs w:val="24"/>
        </w:rPr>
      </w:pPr>
      <w:r w:rsidRPr="00160087">
        <w:rPr>
          <w:rFonts w:asciiTheme="minorHAnsi" w:hAnsiTheme="minorHAnsi" w:cstheme="minorHAnsi"/>
          <w:sz w:val="24"/>
          <w:szCs w:val="24"/>
        </w:rPr>
        <w:t>DCJS – School Crisis Planning Project –</w:t>
      </w:r>
      <w:r>
        <w:rPr>
          <w:rFonts w:asciiTheme="minorHAnsi" w:hAnsiTheme="minorHAnsi" w:cstheme="minorHAnsi"/>
          <w:sz w:val="24"/>
          <w:szCs w:val="24"/>
        </w:rPr>
        <w:t xml:space="preserve"> 12 month extension to Dec. 31, </w:t>
      </w:r>
      <w:r w:rsidRPr="00160087">
        <w:rPr>
          <w:rFonts w:asciiTheme="minorHAnsi" w:hAnsiTheme="minorHAnsi" w:cstheme="minorHAnsi"/>
          <w:sz w:val="24"/>
          <w:szCs w:val="24"/>
        </w:rPr>
        <w:t>2021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60087">
        <w:rPr>
          <w:rFonts w:asciiTheme="minorHAnsi" w:hAnsiTheme="minorHAnsi" w:cstheme="minorHAnsi"/>
          <w:b/>
          <w:sz w:val="24"/>
          <w:szCs w:val="24"/>
        </w:rPr>
        <w:t>ACTION REQUIRED (Attachment BD 6)</w:t>
      </w: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  <w:r w:rsidRPr="00160087">
        <w:rPr>
          <w:rFonts w:asciiTheme="minorHAnsi" w:hAnsiTheme="minorHAnsi" w:cstheme="minorHAnsi"/>
          <w:sz w:val="24"/>
          <w:szCs w:val="24"/>
        </w:rPr>
        <w:tab/>
      </w:r>
    </w:p>
    <w:p w:rsidR="003C3C74" w:rsidRPr="00160087" w:rsidRDefault="003C3C74" w:rsidP="003C3C74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11:50</w:t>
      </w:r>
      <w:r>
        <w:rPr>
          <w:rFonts w:asciiTheme="minorHAnsi" w:hAnsiTheme="minorHAnsi" w:cstheme="minorHAnsi"/>
          <w:sz w:val="24"/>
          <w:szCs w:val="24"/>
        </w:rPr>
        <w:tab/>
      </w:r>
      <w:r w:rsidRPr="00160087">
        <w:rPr>
          <w:rFonts w:asciiTheme="minorHAnsi" w:hAnsiTheme="minorHAnsi" w:cstheme="minorHAnsi"/>
          <w:sz w:val="24"/>
          <w:szCs w:val="24"/>
        </w:rPr>
        <w:t xml:space="preserve">Discussion and Approval of DRAFT </w:t>
      </w:r>
      <w:r>
        <w:rPr>
          <w:rFonts w:asciiTheme="minorHAnsi" w:hAnsiTheme="minorHAnsi" w:cstheme="minorHAnsi"/>
          <w:sz w:val="24"/>
          <w:szCs w:val="24"/>
        </w:rPr>
        <w:t xml:space="preserve">FFY 2021 Competitive RFP, Jason </w:t>
      </w:r>
      <w:r w:rsidRPr="00160087">
        <w:rPr>
          <w:rFonts w:asciiTheme="minorHAnsi" w:hAnsiTheme="minorHAnsi" w:cstheme="minorHAnsi"/>
          <w:sz w:val="24"/>
          <w:szCs w:val="24"/>
        </w:rPr>
        <w:t xml:space="preserve">Withers, </w:t>
      </w:r>
      <w:r w:rsidRPr="00160087">
        <w:rPr>
          <w:rFonts w:asciiTheme="minorHAnsi" w:hAnsiTheme="minorHAnsi" w:cstheme="minorHAnsi"/>
          <w:b/>
          <w:sz w:val="24"/>
          <w:szCs w:val="24"/>
        </w:rPr>
        <w:t>ACTION REQUIRED (Supplemental Packet)</w:t>
      </w: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</w:p>
    <w:p w:rsidR="003C3C74" w:rsidRPr="00160087" w:rsidRDefault="003C3C74" w:rsidP="003C3C74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12:00</w:t>
      </w:r>
      <w:r>
        <w:rPr>
          <w:rFonts w:asciiTheme="minorHAnsi" w:hAnsiTheme="minorHAnsi" w:cstheme="minorHAnsi"/>
          <w:sz w:val="24"/>
          <w:szCs w:val="24"/>
        </w:rPr>
        <w:tab/>
      </w:r>
      <w:r w:rsidRPr="00160087">
        <w:rPr>
          <w:rFonts w:asciiTheme="minorHAnsi" w:hAnsiTheme="minorHAnsi" w:cstheme="minorHAnsi"/>
          <w:sz w:val="24"/>
          <w:szCs w:val="24"/>
        </w:rPr>
        <w:t xml:space="preserve">Discussion and Approval of DRAFT FFY 2020 RFP to support Technology for Students with Disabilities in Underserved Areas, Jason Withers, </w:t>
      </w:r>
      <w:r w:rsidRPr="00160087">
        <w:rPr>
          <w:rFonts w:asciiTheme="minorHAnsi" w:hAnsiTheme="minorHAnsi" w:cstheme="minorHAnsi"/>
          <w:b/>
          <w:sz w:val="24"/>
          <w:szCs w:val="24"/>
        </w:rPr>
        <w:t>ACTION REQUIRED (Supplemental Packet)</w:t>
      </w: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</w:p>
    <w:p w:rsidR="003C3C74" w:rsidRPr="00160087" w:rsidRDefault="003C3C74" w:rsidP="003C3C74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12:10</w:t>
      </w:r>
      <w:r>
        <w:rPr>
          <w:rFonts w:asciiTheme="minorHAnsi" w:hAnsiTheme="minorHAnsi" w:cstheme="minorHAnsi"/>
          <w:sz w:val="24"/>
          <w:szCs w:val="24"/>
        </w:rPr>
        <w:tab/>
      </w:r>
      <w:r w:rsidRPr="00160087">
        <w:rPr>
          <w:rFonts w:asciiTheme="minorHAnsi" w:hAnsiTheme="minorHAnsi" w:cstheme="minorHAnsi"/>
          <w:sz w:val="24"/>
          <w:szCs w:val="24"/>
        </w:rPr>
        <w:t>5-Year State Plan Development: Process and Timeline Review, Nia Harrison</w:t>
      </w: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  <w:r w:rsidRPr="00160087">
        <w:rPr>
          <w:rFonts w:asciiTheme="minorHAnsi" w:hAnsiTheme="minorHAnsi" w:cstheme="minorHAnsi"/>
          <w:sz w:val="24"/>
          <w:szCs w:val="24"/>
        </w:rPr>
        <w:t>12:15</w:t>
      </w:r>
      <w:r w:rsidRPr="0016008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60087">
        <w:rPr>
          <w:rFonts w:asciiTheme="minorHAnsi" w:hAnsiTheme="minorHAnsi" w:cstheme="minorHAnsi"/>
          <w:sz w:val="24"/>
          <w:szCs w:val="24"/>
        </w:rPr>
        <w:t>Board Discussion, Questions, Comments</w:t>
      </w: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</w:p>
    <w:p w:rsidR="003C3C74" w:rsidRPr="00160087" w:rsidRDefault="003C3C74" w:rsidP="003C3C74">
      <w:pPr>
        <w:rPr>
          <w:rFonts w:asciiTheme="minorHAnsi" w:hAnsiTheme="minorHAnsi" w:cstheme="minorHAnsi"/>
          <w:sz w:val="24"/>
          <w:szCs w:val="24"/>
        </w:rPr>
      </w:pPr>
      <w:r w:rsidRPr="00160087">
        <w:rPr>
          <w:rFonts w:asciiTheme="minorHAnsi" w:hAnsiTheme="minorHAnsi" w:cstheme="minorHAnsi"/>
          <w:sz w:val="24"/>
          <w:szCs w:val="24"/>
        </w:rPr>
        <w:t>12:30</w:t>
      </w:r>
      <w:r w:rsidRPr="0016008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60087">
        <w:rPr>
          <w:rFonts w:asciiTheme="minorHAnsi" w:hAnsiTheme="minorHAnsi" w:cstheme="minorHAnsi"/>
          <w:sz w:val="24"/>
          <w:szCs w:val="24"/>
        </w:rPr>
        <w:t>Other Business and Adjourn</w:t>
      </w:r>
    </w:p>
    <w:p w:rsidR="003C3C74" w:rsidRDefault="003C3C74" w:rsidP="003C3C74"/>
    <w:p w:rsidR="005324B8" w:rsidRPr="003C3C74" w:rsidRDefault="005324B8" w:rsidP="003C3C74">
      <w:bookmarkStart w:id="1" w:name="_GoBack"/>
      <w:bookmarkEnd w:id="1"/>
    </w:p>
    <w:sectPr w:rsidR="005324B8" w:rsidRPr="003C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28"/>
    <w:rsid w:val="003C3C74"/>
    <w:rsid w:val="005324B8"/>
    <w:rsid w:val="00A55B43"/>
    <w:rsid w:val="00C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B40B4-FE48-4D3B-A29F-119F1213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NKAHMF2WWKTP-399312027-1856</_dlc_DocId>
    <_dlc_DocIdUrl xmlns="89461f00-0b74-46d7-ba90-7a84aa4e2ee4">
      <Url>https://sharepoint.wwrc.net/VBPDdocs/_layouts/15/DocIdRedir.aspx?ID=NKAHMF2WWKTP-399312027-1856</Url>
      <Description>NKAHMF2WWKTP-399312027-1856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2E3528-6C66-4881-B961-833613ECCDE9}"/>
</file>

<file path=customXml/itemProps2.xml><?xml version="1.0" encoding="utf-8"?>
<ds:datastoreItem xmlns:ds="http://schemas.openxmlformats.org/officeDocument/2006/customXml" ds:itemID="{98D6A4FD-6DE7-40BD-A993-08AAABAEA390}"/>
</file>

<file path=customXml/itemProps3.xml><?xml version="1.0" encoding="utf-8"?>
<ds:datastoreItem xmlns:ds="http://schemas.openxmlformats.org/officeDocument/2006/customXml" ds:itemID="{5E2E3528-6C66-4881-B961-833613ECCDE9}"/>
</file>

<file path=customXml/itemProps4.xml><?xml version="1.0" encoding="utf-8"?>
<ds:datastoreItem xmlns:ds="http://schemas.openxmlformats.org/officeDocument/2006/customXml" ds:itemID="{8A1CCC75-10F3-43AC-96FB-76A8EAD2AF18}"/>
</file>

<file path=customXml/itemProps5.xml><?xml version="1.0" encoding="utf-8"?>
<ds:datastoreItem xmlns:ds="http://schemas.openxmlformats.org/officeDocument/2006/customXml" ds:itemID="{B3ADC731-AE91-46CA-B175-4998F3F16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3</cp:revision>
  <dcterms:created xsi:type="dcterms:W3CDTF">2020-08-12T17:03:00Z</dcterms:created>
  <dcterms:modified xsi:type="dcterms:W3CDTF">2020-08-12T17:34:00Z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907df24c-54d3-4ad0-ab94-3336f9007fe2</vt:lpwstr>
  </property>
</Properties>
</file>