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2960" w14:textId="77777777" w:rsidR="00350356" w:rsidRDefault="00350356" w:rsidP="00350356">
      <w:pPr>
        <w:tabs>
          <w:tab w:val="left" w:pos="-2430"/>
        </w:tabs>
        <w:spacing w:after="0" w:line="240" w:lineRule="auto"/>
        <w:ind w:right="45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MEMORANDUM</w:t>
      </w:r>
    </w:p>
    <w:p w14:paraId="1F25F0DD" w14:textId="77777777" w:rsidR="00350356" w:rsidRDefault="00350356" w:rsidP="00350356">
      <w:pPr>
        <w:tabs>
          <w:tab w:val="left" w:pos="-2430"/>
        </w:tabs>
        <w:spacing w:after="0" w:line="240" w:lineRule="auto"/>
        <w:ind w:right="450"/>
        <w:rPr>
          <w:rFonts w:ascii="Arial" w:hAnsi="Arial" w:cs="Arial"/>
        </w:rPr>
      </w:pPr>
    </w:p>
    <w:p w14:paraId="0D960F7A" w14:textId="77777777" w:rsidR="00350356" w:rsidRDefault="00350356" w:rsidP="00350356">
      <w:pPr>
        <w:tabs>
          <w:tab w:val="left" w:pos="-2430"/>
        </w:tabs>
        <w:spacing w:after="0"/>
        <w:ind w:right="450"/>
        <w:rPr>
          <w:rFonts w:ascii="Arial" w:hAnsi="Arial" w:cs="Arial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AAA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Executive Directors and Fiscal Directors</w:t>
      </w:r>
    </w:p>
    <w:p w14:paraId="50DC6FD8" w14:textId="77777777" w:rsidR="00350356" w:rsidRDefault="00350356" w:rsidP="00350356">
      <w:pPr>
        <w:tabs>
          <w:tab w:val="left" w:pos="-2430"/>
        </w:tabs>
        <w:spacing w:after="0"/>
        <w:ind w:left="1440" w:right="450" w:hanging="1440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FROM: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Jodi Winship</w:t>
      </w:r>
      <w:r>
        <w:rPr>
          <w:rFonts w:ascii="Arial" w:hAnsi="Arial" w:cs="Arial"/>
        </w:rPr>
        <w:t>, Director of Aging Programs &amp; Services, DARS/Division for Aging Services</w:t>
      </w:r>
    </w:p>
    <w:p w14:paraId="33BB97F9" w14:textId="77777777" w:rsidR="00350356" w:rsidRDefault="00350356" w:rsidP="00350356">
      <w:pPr>
        <w:tabs>
          <w:tab w:val="left" w:pos="-2520"/>
          <w:tab w:val="left" w:pos="-2430"/>
        </w:tabs>
        <w:spacing w:after="0"/>
        <w:ind w:right="450"/>
        <w:rPr>
          <w:rFonts w:ascii="Arial" w:hAnsi="Arial" w:cs="Arial"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218AF">
        <w:rPr>
          <w:rFonts w:ascii="Arial" w:hAnsi="Arial" w:cs="Arial"/>
          <w:bCs/>
        </w:rPr>
        <w:t>October 15</w:t>
      </w:r>
      <w:r>
        <w:rPr>
          <w:rFonts w:ascii="Arial" w:hAnsi="Arial" w:cs="Arial"/>
        </w:rPr>
        <w:t>, 2025</w:t>
      </w:r>
    </w:p>
    <w:p w14:paraId="3EC1F184" w14:textId="77777777" w:rsidR="00350356" w:rsidRDefault="00350356" w:rsidP="00350356">
      <w:pPr>
        <w:spacing w:after="0"/>
        <w:ind w:right="450"/>
        <w:rPr>
          <w:rFonts w:ascii="Arial" w:hAnsi="Arial" w:cs="Arial"/>
        </w:rPr>
      </w:pPr>
      <w:r>
        <w:rPr>
          <w:rFonts w:ascii="Arial" w:hAnsi="Arial" w:cs="Arial"/>
          <w:b/>
        </w:rPr>
        <w:t>SUBJECT:</w:t>
      </w:r>
      <w:r>
        <w:rPr>
          <w:rFonts w:ascii="Arial" w:hAnsi="Arial" w:cs="Arial"/>
        </w:rPr>
        <w:tab/>
        <w:t>FFY 2025 Year End OAAPS Reporting Process</w:t>
      </w:r>
    </w:p>
    <w:p w14:paraId="315B286D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</w:p>
    <w:p w14:paraId="112A9E6A" w14:textId="71B6CE6B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It’s time to prepare and submit the OAAPS (formerly NAPIS) information for Federal Fiscal Year 2025.  All information requested in this correspondence must be received by DARS/Division for Aging Services by </w:t>
      </w:r>
      <w:r>
        <w:rPr>
          <w:b/>
          <w:sz w:val="22"/>
          <w:szCs w:val="22"/>
          <w:highlight w:val="yellow"/>
        </w:rPr>
        <w:t>5:00</w:t>
      </w:r>
      <w:r w:rsidR="00D85E34">
        <w:rPr>
          <w:b/>
          <w:sz w:val="22"/>
          <w:szCs w:val="22"/>
          <w:highlight w:val="yellow"/>
        </w:rPr>
        <w:t xml:space="preserve"> </w:t>
      </w:r>
      <w:r>
        <w:rPr>
          <w:b/>
          <w:sz w:val="22"/>
          <w:szCs w:val="22"/>
          <w:highlight w:val="yellow"/>
        </w:rPr>
        <w:t xml:space="preserve">pm Friday, </w:t>
      </w:r>
      <w:r>
        <w:rPr>
          <w:b/>
          <w:sz w:val="22"/>
          <w:szCs w:val="22"/>
          <w:highlight w:val="yellow"/>
        </w:rPr>
        <w:t>November</w:t>
      </w:r>
      <w:r>
        <w:rPr>
          <w:b/>
          <w:sz w:val="22"/>
          <w:szCs w:val="22"/>
          <w:highlight w:val="yellow"/>
        </w:rPr>
        <w:t xml:space="preserve"> </w:t>
      </w:r>
      <w:r>
        <w:rPr>
          <w:b/>
          <w:sz w:val="22"/>
          <w:szCs w:val="22"/>
          <w:highlight w:val="yellow"/>
        </w:rPr>
        <w:t>14</w:t>
      </w:r>
      <w:r>
        <w:rPr>
          <w:b/>
          <w:sz w:val="22"/>
          <w:szCs w:val="22"/>
          <w:highlight w:val="yellow"/>
        </w:rPr>
        <w:t>, 20</w:t>
      </w:r>
      <w:r w:rsidRPr="00350356">
        <w:rPr>
          <w:b/>
          <w:sz w:val="22"/>
          <w:szCs w:val="22"/>
          <w:highlight w:val="yellow"/>
        </w:rPr>
        <w:t>2</w:t>
      </w:r>
      <w:r w:rsidRPr="00350356">
        <w:rPr>
          <w:b/>
          <w:sz w:val="22"/>
          <w:szCs w:val="22"/>
          <w:highlight w:val="yellow"/>
        </w:rPr>
        <w:t>5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(email to: </w:t>
      </w:r>
      <w:hyperlink r:id="rId7" w:history="1">
        <w:r>
          <w:rPr>
            <w:rStyle w:val="Hyperlink"/>
            <w:sz w:val="22"/>
            <w:szCs w:val="22"/>
          </w:rPr>
          <w:t>CloseoutReports@dars.virginia.gov</w:t>
        </w:r>
      </w:hyperlink>
      <w:r>
        <w:rPr>
          <w:sz w:val="22"/>
          <w:szCs w:val="22"/>
        </w:rPr>
        <w:t xml:space="preserve">). </w:t>
      </w:r>
    </w:p>
    <w:p w14:paraId="2B0C008E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</w:p>
    <w:p w14:paraId="067E1C55" w14:textId="35317A16" w:rsidR="00350356" w:rsidRDefault="00350356" w:rsidP="003503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requested information is to be entered into the spreadsheet named ‘OAAPS Report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.xlsx’ that is attached to this communication.  When completing the OAAPS Report, all data entered should pertain only to services provided during the date span of </w:t>
      </w:r>
      <w:r>
        <w:rPr>
          <w:rFonts w:ascii="Arial" w:hAnsi="Arial" w:cs="Arial"/>
          <w:highlight w:val="cyan"/>
        </w:rPr>
        <w:t>10/01/202</w:t>
      </w:r>
      <w:r>
        <w:rPr>
          <w:rFonts w:ascii="Arial" w:hAnsi="Arial" w:cs="Arial"/>
          <w:highlight w:val="cyan"/>
        </w:rPr>
        <w:t>4</w:t>
      </w:r>
      <w:r>
        <w:rPr>
          <w:rFonts w:ascii="Arial" w:hAnsi="Arial" w:cs="Arial"/>
          <w:highlight w:val="cyan"/>
        </w:rPr>
        <w:t xml:space="preserve"> to 09/30/202</w:t>
      </w:r>
      <w:r>
        <w:rPr>
          <w:rFonts w:ascii="Arial" w:hAnsi="Arial" w:cs="Arial"/>
          <w:highlight w:val="cyan"/>
        </w:rPr>
        <w:t>5</w:t>
      </w:r>
      <w:r>
        <w:rPr>
          <w:rFonts w:ascii="Arial" w:hAnsi="Arial" w:cs="Arial"/>
        </w:rPr>
        <w:t>.</w:t>
      </w:r>
      <w:r>
        <w:t xml:space="preserve"> </w:t>
      </w:r>
    </w:p>
    <w:p w14:paraId="2F11AD11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42923E4" w14:textId="6523DC90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DARS/Division for Aging Services will review the PeerPlace data and perform a comparison of last year’s numbers to current year’s numbers </w:t>
      </w:r>
      <w:r w:rsidR="00D85E34">
        <w:rPr>
          <w:sz w:val="22"/>
          <w:szCs w:val="22"/>
        </w:rPr>
        <w:t>with</w:t>
      </w:r>
      <w:r>
        <w:rPr>
          <w:sz w:val="22"/>
          <w:szCs w:val="22"/>
        </w:rPr>
        <w:t xml:space="preserve"> regard to</w:t>
      </w:r>
      <w:r>
        <w:rPr>
          <w:sz w:val="22"/>
          <w:szCs w:val="22"/>
        </w:rPr>
        <w:t xml:space="preserve"> individuals served and the services provided. If a difference in excess of 10% of either persons served or number of units is found during the comparison, we may ask for an explanation. </w:t>
      </w:r>
    </w:p>
    <w:p w14:paraId="4952BCF1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</w:p>
    <w:p w14:paraId="06273E99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Certification of this year’s OAAPS Report is to be performed by Executive Directors in the space provided on the OAAPS Report for Executive Director Signature and Date. </w:t>
      </w:r>
    </w:p>
    <w:p w14:paraId="2A992D47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</w:p>
    <w:p w14:paraId="516AD163" w14:textId="23F7B4A2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  <w:r>
        <w:rPr>
          <w:sz w:val="22"/>
          <w:szCs w:val="22"/>
        </w:rPr>
        <w:t>This letter and the OAAPS Report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form will be made available on the </w:t>
      </w:r>
      <w:hyperlink r:id="rId8" w:history="1">
        <w:r>
          <w:rPr>
            <w:rStyle w:val="Hyperlink"/>
            <w:sz w:val="22"/>
            <w:szCs w:val="22"/>
          </w:rPr>
          <w:t>Provid</w:t>
        </w:r>
        <w:r>
          <w:rPr>
            <w:rStyle w:val="Hyperlink"/>
            <w:sz w:val="22"/>
            <w:szCs w:val="22"/>
          </w:rPr>
          <w:t>e</w:t>
        </w:r>
        <w:r>
          <w:rPr>
            <w:rStyle w:val="Hyperlink"/>
            <w:sz w:val="22"/>
            <w:szCs w:val="22"/>
          </w:rPr>
          <w:t>rs’ Portal</w:t>
        </w:r>
      </w:hyperlink>
      <w:r>
        <w:rPr>
          <w:sz w:val="22"/>
          <w:szCs w:val="22"/>
        </w:rPr>
        <w:t xml:space="preserve"> under Forms/Reports.   </w:t>
      </w:r>
    </w:p>
    <w:p w14:paraId="09EF9F94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</w:p>
    <w:p w14:paraId="48C9B7B9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If you have questions, please feel free to contact </w:t>
      </w:r>
      <w:hyperlink r:id="rId9" w:history="1">
        <w:r>
          <w:rPr>
            <w:rStyle w:val="Hyperlink"/>
            <w:sz w:val="22"/>
            <w:szCs w:val="22"/>
          </w:rPr>
          <w:t>NWDHelp@dars.virginia.gov</w:t>
        </w:r>
      </w:hyperlink>
      <w:r>
        <w:rPr>
          <w:sz w:val="22"/>
          <w:szCs w:val="22"/>
        </w:rPr>
        <w:t xml:space="preserve">. </w:t>
      </w:r>
    </w:p>
    <w:p w14:paraId="7D9A0E91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</w:p>
    <w:p w14:paraId="1A2DD321" w14:textId="77777777" w:rsidR="00350356" w:rsidRDefault="00350356" w:rsidP="00350356">
      <w:pPr>
        <w:pStyle w:val="BlockText"/>
        <w:tabs>
          <w:tab w:val="left" w:pos="1350"/>
        </w:tabs>
        <w:ind w:left="0" w:right="0"/>
        <w:rPr>
          <w:sz w:val="22"/>
          <w:szCs w:val="22"/>
        </w:rPr>
      </w:pPr>
      <w:r>
        <w:rPr>
          <w:sz w:val="22"/>
          <w:szCs w:val="22"/>
        </w:rPr>
        <w:t>Thank you for your assistance!</w:t>
      </w:r>
    </w:p>
    <w:p w14:paraId="799D3639" w14:textId="77777777" w:rsidR="0007326B" w:rsidRPr="00FD5790" w:rsidRDefault="0007326B" w:rsidP="000732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7326B" w:rsidRPr="00FD5790" w:rsidSect="00294A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080" w:bottom="1008" w:left="108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C3F0" w14:textId="77777777" w:rsidR="005636FE" w:rsidRDefault="005636FE" w:rsidP="00017FFA">
      <w:pPr>
        <w:spacing w:after="0" w:line="240" w:lineRule="auto"/>
      </w:pPr>
      <w:r>
        <w:separator/>
      </w:r>
    </w:p>
  </w:endnote>
  <w:endnote w:type="continuationSeparator" w:id="0">
    <w:p w14:paraId="253A14E3" w14:textId="77777777" w:rsidR="005636FE" w:rsidRDefault="005636FE" w:rsidP="0001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0E4A" w14:textId="77777777" w:rsidR="00BD1309" w:rsidRDefault="00BD1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62F3" w14:textId="77777777" w:rsidR="00536E77" w:rsidRPr="00536E77" w:rsidRDefault="00536E77" w:rsidP="00536E77">
    <w:pPr>
      <w:pStyle w:val="Footer"/>
      <w:tabs>
        <w:tab w:val="clear" w:pos="4680"/>
        <w:tab w:val="clear" w:pos="9360"/>
      </w:tabs>
      <w:jc w:val="center"/>
      <w:rPr>
        <w:rFonts w:ascii="Adobe Garamond Pro" w:hAnsi="Adobe Garamond Pro"/>
        <w:color w:val="222F7E"/>
        <w:sz w:val="20"/>
        <w:szCs w:val="20"/>
      </w:rPr>
    </w:pPr>
    <w:r w:rsidRPr="002C500E">
      <w:rPr>
        <w:rFonts w:ascii="Adobe Garamond Pro" w:hAnsi="Adobe Garamond Pro"/>
        <w:color w:val="222F7E"/>
        <w:sz w:val="20"/>
        <w:szCs w:val="20"/>
      </w:rPr>
      <w:t>dars@dars.virginia.gov ∙ www.dars.virginia.gov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A925" w14:textId="77777777" w:rsidR="0095462A" w:rsidRPr="002C500E" w:rsidRDefault="00AE6C56" w:rsidP="008D650B">
    <w:pPr>
      <w:pStyle w:val="Footer"/>
      <w:tabs>
        <w:tab w:val="clear" w:pos="4680"/>
        <w:tab w:val="clear" w:pos="9360"/>
      </w:tabs>
      <w:jc w:val="center"/>
      <w:rPr>
        <w:rFonts w:ascii="Adobe Garamond Pro" w:hAnsi="Adobe Garamond Pro"/>
        <w:color w:val="222F7E"/>
        <w:sz w:val="20"/>
        <w:szCs w:val="20"/>
      </w:rPr>
    </w:pPr>
    <w:r w:rsidRPr="002C500E">
      <w:rPr>
        <w:rFonts w:ascii="Adobe Garamond Pro" w:hAnsi="Adobe Garamond Pro"/>
        <w:color w:val="222F7E"/>
        <w:sz w:val="20"/>
        <w:szCs w:val="20"/>
      </w:rPr>
      <w:t xml:space="preserve">dars@dars.virginia.gov </w:t>
    </w:r>
    <w:r w:rsidR="00997C27" w:rsidRPr="002C500E">
      <w:rPr>
        <w:rFonts w:ascii="Adobe Garamond Pro" w:hAnsi="Adobe Garamond Pro"/>
        <w:color w:val="222F7E"/>
        <w:sz w:val="20"/>
        <w:szCs w:val="20"/>
      </w:rPr>
      <w:t>∙</w:t>
    </w:r>
    <w:r w:rsidRPr="002C500E">
      <w:rPr>
        <w:rFonts w:ascii="Adobe Garamond Pro" w:hAnsi="Adobe Garamond Pro"/>
        <w:color w:val="222F7E"/>
        <w:sz w:val="20"/>
        <w:szCs w:val="20"/>
      </w:rPr>
      <w:t xml:space="preserve"> www.dars.virginia.gov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C595" w14:textId="77777777" w:rsidR="005636FE" w:rsidRDefault="005636FE" w:rsidP="00017FFA">
      <w:pPr>
        <w:spacing w:after="0" w:line="240" w:lineRule="auto"/>
      </w:pPr>
      <w:r>
        <w:separator/>
      </w:r>
    </w:p>
  </w:footnote>
  <w:footnote w:type="continuationSeparator" w:id="0">
    <w:p w14:paraId="62A37A36" w14:textId="77777777" w:rsidR="005636FE" w:rsidRDefault="005636FE" w:rsidP="0001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595D" w14:textId="77777777" w:rsidR="00BD1309" w:rsidRDefault="00BD1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F749" w14:textId="77777777" w:rsidR="0095462A" w:rsidRPr="00536E77" w:rsidRDefault="0095462A" w:rsidP="00536E77">
    <w:pPr>
      <w:pStyle w:val="Header"/>
      <w:tabs>
        <w:tab w:val="clear" w:pos="4680"/>
        <w:tab w:val="clear" w:pos="9360"/>
        <w:tab w:val="center" w:pos="4950"/>
      </w:tabs>
      <w:spacing w:after="0" w:line="240" w:lineRule="auto"/>
      <w:rPr>
        <w:rFonts w:ascii="Adobe Garamond Pro" w:hAnsi="Adobe Garamond Pro"/>
        <w:color w:val="222F7E"/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7EAA" w14:textId="7473CA8D" w:rsidR="0095462A" w:rsidRPr="007E0A5A" w:rsidRDefault="00B26EC8" w:rsidP="007E0A5A">
    <w:pPr>
      <w:pStyle w:val="Header"/>
      <w:tabs>
        <w:tab w:val="clear" w:pos="4680"/>
        <w:tab w:val="clear" w:pos="9360"/>
        <w:tab w:val="left" w:pos="1110"/>
        <w:tab w:val="center" w:pos="504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4AE5A12" wp14:editId="6FC238AE">
          <wp:simplePos x="0" y="0"/>
          <wp:positionH relativeFrom="column">
            <wp:posOffset>1188085</wp:posOffset>
          </wp:positionH>
          <wp:positionV relativeFrom="paragraph">
            <wp:posOffset>-59690</wp:posOffset>
          </wp:positionV>
          <wp:extent cx="3986530" cy="1394460"/>
          <wp:effectExtent l="0" t="0" r="0" b="0"/>
          <wp:wrapTopAndBottom/>
          <wp:docPr id="6" name="Picture 6" descr="Letterhead masthead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etterhead masthead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5" r="35349" b="30135"/>
                  <a:stretch>
                    <a:fillRect/>
                  </a:stretch>
                </pic:blipFill>
                <pic:spPr bwMode="auto">
                  <a:xfrm>
                    <a:off x="0" y="0"/>
                    <a:ext cx="3986530" cy="1394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72836" w14:textId="45D6AD98" w:rsidR="003736C3" w:rsidRPr="002C500E" w:rsidRDefault="00B26EC8" w:rsidP="006135D8">
    <w:pPr>
      <w:tabs>
        <w:tab w:val="center" w:pos="5040"/>
        <w:tab w:val="right" w:pos="10080"/>
      </w:tabs>
      <w:spacing w:after="0" w:line="240" w:lineRule="auto"/>
      <w:rPr>
        <w:rFonts w:ascii="Adobe Garamond Pro" w:hAnsi="Adobe Garamond Pro"/>
        <w:color w:val="222F7E"/>
        <w:sz w:val="20"/>
        <w:szCs w:val="20"/>
      </w:rPr>
    </w:pPr>
    <w:r>
      <w:rPr>
        <w:rFonts w:ascii="Adobe Garamond Pro" w:hAnsi="Adobe Garamond Pro"/>
        <w:color w:val="222F7E"/>
        <w:sz w:val="20"/>
        <w:szCs w:val="20"/>
      </w:rPr>
      <w:t>KATHRYN A. HAYFIELD</w:t>
    </w:r>
    <w:r w:rsidR="003736C3" w:rsidRPr="002C500E">
      <w:rPr>
        <w:rFonts w:ascii="Adobe Garamond Pro" w:hAnsi="Adobe Garamond Pro"/>
        <w:color w:val="222F7E"/>
        <w:sz w:val="20"/>
        <w:szCs w:val="20"/>
      </w:rPr>
      <w:tab/>
    </w:r>
    <w:r w:rsidR="008F21B1">
      <w:rPr>
        <w:rFonts w:ascii="Adobe Garamond Pro" w:hAnsi="Adobe Garamond Pro"/>
        <w:color w:val="222F7E"/>
        <w:sz w:val="20"/>
        <w:szCs w:val="20"/>
      </w:rPr>
      <w:t>5620 Cox Road</w:t>
    </w:r>
    <w:r w:rsidR="003736C3" w:rsidRPr="002C500E">
      <w:rPr>
        <w:rFonts w:ascii="Adobe Garamond Pro" w:hAnsi="Adobe Garamond Pro"/>
        <w:color w:val="222F7E"/>
        <w:sz w:val="20"/>
        <w:szCs w:val="20"/>
      </w:rPr>
      <w:tab/>
      <w:t>Office (804) 662-7000</w:t>
    </w:r>
  </w:p>
  <w:p w14:paraId="061E5B30" w14:textId="61D1C8F7" w:rsidR="003736C3" w:rsidRPr="002C500E" w:rsidRDefault="003736C3" w:rsidP="006135D8">
    <w:pPr>
      <w:tabs>
        <w:tab w:val="center" w:pos="5040"/>
        <w:tab w:val="right" w:pos="10080"/>
      </w:tabs>
      <w:spacing w:after="0" w:line="240" w:lineRule="auto"/>
      <w:rPr>
        <w:rFonts w:ascii="Adobe Garamond Pro" w:hAnsi="Adobe Garamond Pro"/>
        <w:color w:val="222F7E"/>
        <w:sz w:val="20"/>
        <w:szCs w:val="20"/>
      </w:rPr>
    </w:pPr>
    <w:r w:rsidRPr="002C500E">
      <w:rPr>
        <w:rFonts w:ascii="Adobe Garamond Pro" w:hAnsi="Adobe Garamond Pro"/>
        <w:color w:val="222F7E"/>
        <w:sz w:val="20"/>
        <w:szCs w:val="20"/>
      </w:rPr>
      <w:t>Commissioner</w:t>
    </w:r>
    <w:r w:rsidRPr="002C500E">
      <w:rPr>
        <w:rFonts w:ascii="Adobe Garamond Pro" w:hAnsi="Adobe Garamond Pro"/>
        <w:color w:val="222F7E"/>
        <w:sz w:val="20"/>
        <w:szCs w:val="20"/>
      </w:rPr>
      <w:tab/>
    </w:r>
    <w:r w:rsidR="008F21B1">
      <w:rPr>
        <w:rFonts w:ascii="Adobe Garamond Pro" w:hAnsi="Adobe Garamond Pro"/>
        <w:color w:val="222F7E"/>
        <w:sz w:val="20"/>
        <w:szCs w:val="20"/>
      </w:rPr>
      <w:t>Glen Allen</w:t>
    </w:r>
    <w:r w:rsidRPr="002C500E">
      <w:rPr>
        <w:rFonts w:ascii="Adobe Garamond Pro" w:hAnsi="Adobe Garamond Pro"/>
        <w:color w:val="222F7E"/>
        <w:sz w:val="20"/>
        <w:szCs w:val="20"/>
      </w:rPr>
      <w:t xml:space="preserve">, VA </w:t>
    </w:r>
    <w:r w:rsidR="008F21B1">
      <w:rPr>
        <w:rFonts w:ascii="Adobe Garamond Pro" w:hAnsi="Adobe Garamond Pro"/>
        <w:color w:val="222F7E"/>
        <w:sz w:val="20"/>
        <w:szCs w:val="20"/>
      </w:rPr>
      <w:t>23060</w:t>
    </w:r>
    <w:r w:rsidRPr="002C500E">
      <w:rPr>
        <w:rFonts w:ascii="Adobe Garamond Pro" w:hAnsi="Adobe Garamond Pro"/>
        <w:color w:val="222F7E"/>
        <w:sz w:val="20"/>
        <w:szCs w:val="20"/>
      </w:rPr>
      <w:tab/>
      <w:t xml:space="preserve">Toll free (800) 552-5019  </w:t>
    </w:r>
  </w:p>
  <w:p w14:paraId="559D036C" w14:textId="77777777" w:rsidR="003736C3" w:rsidRPr="002C500E" w:rsidRDefault="003736C3" w:rsidP="006135D8">
    <w:pPr>
      <w:tabs>
        <w:tab w:val="center" w:pos="5040"/>
        <w:tab w:val="right" w:pos="10080"/>
      </w:tabs>
      <w:spacing w:after="0" w:line="240" w:lineRule="auto"/>
      <w:rPr>
        <w:rFonts w:ascii="Adobe Garamond Pro" w:hAnsi="Adobe Garamond Pro"/>
        <w:color w:val="222F7E"/>
        <w:sz w:val="20"/>
        <w:szCs w:val="20"/>
      </w:rPr>
    </w:pPr>
    <w:r w:rsidRPr="002C500E">
      <w:rPr>
        <w:rFonts w:ascii="Adobe Garamond Pro" w:hAnsi="Adobe Garamond Pro"/>
        <w:color w:val="222F7E"/>
        <w:sz w:val="20"/>
        <w:szCs w:val="20"/>
      </w:rPr>
      <w:tab/>
    </w:r>
    <w:r w:rsidRPr="002C500E">
      <w:rPr>
        <w:rFonts w:ascii="Adobe Garamond Pro" w:hAnsi="Adobe Garamond Pro"/>
        <w:color w:val="222F7E"/>
        <w:sz w:val="20"/>
        <w:szCs w:val="20"/>
      </w:rPr>
      <w:tab/>
    </w:r>
    <w:r w:rsidR="00817354">
      <w:rPr>
        <w:rFonts w:ascii="Adobe Garamond Pro" w:hAnsi="Adobe Garamond Pro"/>
        <w:color w:val="222F7E"/>
        <w:sz w:val="20"/>
        <w:szCs w:val="20"/>
      </w:rPr>
      <w:t xml:space="preserve">Videophone </w:t>
    </w:r>
    <w:r w:rsidR="00EA3F21">
      <w:rPr>
        <w:rFonts w:ascii="Adobe Garamond Pro" w:hAnsi="Adobe Garamond Pro"/>
        <w:color w:val="222F7E"/>
        <w:sz w:val="20"/>
        <w:szCs w:val="20"/>
      </w:rPr>
      <w:t>(804) 325-1316</w:t>
    </w:r>
  </w:p>
  <w:p w14:paraId="03992EEA" w14:textId="77777777" w:rsidR="003736C3" w:rsidRPr="003736C3" w:rsidRDefault="000B5FAB" w:rsidP="006135D8">
    <w:pPr>
      <w:tabs>
        <w:tab w:val="center" w:pos="5040"/>
        <w:tab w:val="right" w:pos="10080"/>
      </w:tabs>
      <w:spacing w:after="0" w:line="240" w:lineRule="auto"/>
      <w:rPr>
        <w:rFonts w:ascii="Adobe Garamond Pro" w:hAnsi="Adobe Garamond Pro"/>
        <w:color w:val="222F7E"/>
        <w:sz w:val="20"/>
        <w:szCs w:val="20"/>
      </w:rPr>
    </w:pPr>
    <w:r>
      <w:rPr>
        <w:rFonts w:ascii="Adobe Garamond Pro" w:hAnsi="Adobe Garamond Pro"/>
        <w:color w:val="222F7E"/>
        <w:sz w:val="20"/>
        <w:szCs w:val="20"/>
      </w:rPr>
      <w:tab/>
    </w:r>
    <w:r>
      <w:rPr>
        <w:rFonts w:ascii="Adobe Garamond Pro" w:hAnsi="Adobe Garamond Pro"/>
        <w:color w:val="222F7E"/>
        <w:sz w:val="20"/>
        <w:szCs w:val="20"/>
      </w:rPr>
      <w:tab/>
      <w:t>Fax (804) 662-</w:t>
    </w:r>
    <w:r w:rsidR="00B26EC8">
      <w:rPr>
        <w:rFonts w:ascii="Adobe Garamond Pro" w:hAnsi="Adobe Garamond Pro"/>
        <w:color w:val="222F7E"/>
        <w:sz w:val="20"/>
        <w:szCs w:val="20"/>
      </w:rPr>
      <w:t>7644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A9"/>
    <w:rsid w:val="00017FFA"/>
    <w:rsid w:val="000570CB"/>
    <w:rsid w:val="000677A9"/>
    <w:rsid w:val="0007326B"/>
    <w:rsid w:val="00092FFD"/>
    <w:rsid w:val="000B5FAB"/>
    <w:rsid w:val="000D5E23"/>
    <w:rsid w:val="000E7457"/>
    <w:rsid w:val="000F1534"/>
    <w:rsid w:val="00113B42"/>
    <w:rsid w:val="0012155F"/>
    <w:rsid w:val="001378FF"/>
    <w:rsid w:val="00197AED"/>
    <w:rsid w:val="001A4913"/>
    <w:rsid w:val="001C5D44"/>
    <w:rsid w:val="001E71F6"/>
    <w:rsid w:val="00201472"/>
    <w:rsid w:val="00207A57"/>
    <w:rsid w:val="00244B19"/>
    <w:rsid w:val="00250F78"/>
    <w:rsid w:val="002659B7"/>
    <w:rsid w:val="002870FB"/>
    <w:rsid w:val="00294AB7"/>
    <w:rsid w:val="002A6A10"/>
    <w:rsid w:val="002C500E"/>
    <w:rsid w:val="002D7BD8"/>
    <w:rsid w:val="002E134C"/>
    <w:rsid w:val="002F210A"/>
    <w:rsid w:val="00350356"/>
    <w:rsid w:val="003736C3"/>
    <w:rsid w:val="003A2731"/>
    <w:rsid w:val="003A3269"/>
    <w:rsid w:val="003B39D2"/>
    <w:rsid w:val="003F2EDB"/>
    <w:rsid w:val="00411128"/>
    <w:rsid w:val="004667B0"/>
    <w:rsid w:val="00472A6C"/>
    <w:rsid w:val="00487809"/>
    <w:rsid w:val="00496657"/>
    <w:rsid w:val="004C2033"/>
    <w:rsid w:val="0052639F"/>
    <w:rsid w:val="00536E77"/>
    <w:rsid w:val="00536F1E"/>
    <w:rsid w:val="00547A71"/>
    <w:rsid w:val="0055350F"/>
    <w:rsid w:val="005636FE"/>
    <w:rsid w:val="00575BCF"/>
    <w:rsid w:val="005B6AD0"/>
    <w:rsid w:val="005D4E8C"/>
    <w:rsid w:val="006111B8"/>
    <w:rsid w:val="006135D8"/>
    <w:rsid w:val="00646099"/>
    <w:rsid w:val="00687910"/>
    <w:rsid w:val="00724E96"/>
    <w:rsid w:val="00734954"/>
    <w:rsid w:val="007B519E"/>
    <w:rsid w:val="007E0A5A"/>
    <w:rsid w:val="00811E2F"/>
    <w:rsid w:val="00817354"/>
    <w:rsid w:val="00877A95"/>
    <w:rsid w:val="0089004B"/>
    <w:rsid w:val="008914CC"/>
    <w:rsid w:val="008B04DD"/>
    <w:rsid w:val="008D650B"/>
    <w:rsid w:val="008F21B1"/>
    <w:rsid w:val="0095462A"/>
    <w:rsid w:val="00997C27"/>
    <w:rsid w:val="009B5B71"/>
    <w:rsid w:val="009D206B"/>
    <w:rsid w:val="009F1CF9"/>
    <w:rsid w:val="00A16038"/>
    <w:rsid w:val="00A17B93"/>
    <w:rsid w:val="00A4411A"/>
    <w:rsid w:val="00A65506"/>
    <w:rsid w:val="00AB1371"/>
    <w:rsid w:val="00AE6C56"/>
    <w:rsid w:val="00B24368"/>
    <w:rsid w:val="00B26EC8"/>
    <w:rsid w:val="00B2755F"/>
    <w:rsid w:val="00B64282"/>
    <w:rsid w:val="00B74830"/>
    <w:rsid w:val="00BA4CB8"/>
    <w:rsid w:val="00BD1309"/>
    <w:rsid w:val="00BF1A28"/>
    <w:rsid w:val="00C04F61"/>
    <w:rsid w:val="00C50823"/>
    <w:rsid w:val="00C75E3C"/>
    <w:rsid w:val="00CA7CBA"/>
    <w:rsid w:val="00D30854"/>
    <w:rsid w:val="00D47A4C"/>
    <w:rsid w:val="00D6517C"/>
    <w:rsid w:val="00D85E34"/>
    <w:rsid w:val="00EA3F21"/>
    <w:rsid w:val="00EB70AF"/>
    <w:rsid w:val="00EF4E09"/>
    <w:rsid w:val="00F038FD"/>
    <w:rsid w:val="00F56CF2"/>
    <w:rsid w:val="00F94BFD"/>
    <w:rsid w:val="00FB5FCE"/>
    <w:rsid w:val="00FD5790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CB47F"/>
  <w15:docId w15:val="{D8F80C9C-0CA0-476C-8152-A540B4EC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7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F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FFA"/>
    <w:rPr>
      <w:sz w:val="22"/>
      <w:szCs w:val="22"/>
    </w:rPr>
  </w:style>
  <w:style w:type="character" w:styleId="Hyperlink">
    <w:name w:val="Hyperlink"/>
    <w:basedOn w:val="DefaultParagraphFont"/>
    <w:unhideWhenUsed/>
    <w:rsid w:val="00FB5FCE"/>
    <w:rPr>
      <w:color w:val="0000FF"/>
      <w:u w:val="single"/>
    </w:rPr>
  </w:style>
  <w:style w:type="paragraph" w:styleId="BlockText">
    <w:name w:val="Block Text"/>
    <w:basedOn w:val="Normal"/>
    <w:semiHidden/>
    <w:unhideWhenUsed/>
    <w:rsid w:val="00350356"/>
    <w:pPr>
      <w:snapToGrid w:val="0"/>
      <w:spacing w:after="0" w:line="240" w:lineRule="auto"/>
      <w:ind w:left="720" w:right="720"/>
    </w:pPr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85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point.wwrc.net/VDAproviders/SitePages/Home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customXml" Target="../customXml/item5.xml"/><Relationship Id="rId7" Type="http://schemas.openxmlformats.org/officeDocument/2006/relationships/hyperlink" Target="mailto:CloseoutReports@dars.virginia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NWDHelp@dars.virginia.go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Dropoff\DARS%20letterhead%20template%20FINAL%207.23.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e571ce1-07d3-4480-bf75-fb9c6ac3b3af">Forms/Reports</Category>
    <PublishingExpirationDate xmlns="http://schemas.microsoft.com/sharepoint/v3" xsi:nil="true"/>
    <PublishingStartDate xmlns="http://schemas.microsoft.com/sharepoint/v3" xsi:nil="true"/>
    <_dlc_DocId xmlns="89461f00-0b74-46d7-ba90-7a84aa4e2ee4">NKAHMF2WWKTP-54631402-2061</_dlc_DocId>
    <_dlc_DocIdUrl xmlns="89461f00-0b74-46d7-ba90-7a84aa4e2ee4">
      <Url>https://sharepoint.wwrc.net/VDAproviders/_layouts/15/DocIdRedir.aspx?ID=NKAHMF2WWKTP-54631402-2061</Url>
      <Description>NKAHMF2WWKTP-54631402-2061</Description>
    </_dlc_DocIdUrl>
  </documentManagement>
</p:properties>
</file>

<file path=customXml/itemProps1.xml><?xml version="1.0" encoding="utf-8"?>
<ds:datastoreItem xmlns:ds="http://schemas.openxmlformats.org/officeDocument/2006/customXml" ds:itemID="{B3B7B548-76AA-47E6-A13C-1ED2ECA759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0F6BA-7036-4E98-938A-692EA6D847D5}"/>
</file>

<file path=customXml/itemProps3.xml><?xml version="1.0" encoding="utf-8"?>
<ds:datastoreItem xmlns:ds="http://schemas.openxmlformats.org/officeDocument/2006/customXml" ds:itemID="{4C39C67A-4C58-4D55-9CC4-4D3151373E19}"/>
</file>

<file path=customXml/itemProps4.xml><?xml version="1.0" encoding="utf-8"?>
<ds:datastoreItem xmlns:ds="http://schemas.openxmlformats.org/officeDocument/2006/customXml" ds:itemID="{57783865-193F-47EC-B891-64FD9B267C46}"/>
</file>

<file path=customXml/itemProps5.xml><?xml version="1.0" encoding="utf-8"?>
<ds:datastoreItem xmlns:ds="http://schemas.openxmlformats.org/officeDocument/2006/customXml" ds:itemID="{A519C8FF-4975-4B04-ACA4-5BF6303463F4}"/>
</file>

<file path=docProps/app.xml><?xml version="1.0" encoding="utf-8"?>
<Properties xmlns="http://schemas.openxmlformats.org/officeDocument/2006/extended-properties" xmlns:vt="http://schemas.openxmlformats.org/officeDocument/2006/docPropsVTypes">
  <Template>DARS letterhead template FINAL 7.23.12.dotx</Template>
  <TotalTime>13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FFY 2025 OAAPS Report Memo</dc:title>
  <dc:creator>nmd27551</dc:creator>
  <cp:lastModifiedBy>Miller, Christy (DARS)</cp:lastModifiedBy>
  <cp:revision>3</cp:revision>
  <cp:lastPrinted>2012-07-19T19:37:00Z</cp:lastPrinted>
  <dcterms:created xsi:type="dcterms:W3CDTF">2025-10-15T16:27:00Z</dcterms:created>
  <dcterms:modified xsi:type="dcterms:W3CDTF">2025-10-15T16:39:00Z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0x010100FCDC26EE72F728479819838AE2A89E7E</vt:lpwstr>
  </property>
  <property fmtid="{D5CDD505-2E9C-101B-9397-08002B2CF9AE}" pid="5" name="_dlc_DocIdItemGuid">
    <vt:lpwstr>56d590dd-3837-467c-97bb-99e15a58667c</vt:lpwstr>
  </property>
</Properties>
</file>